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B78" w:rsidRPr="009B434B" w:rsidRDefault="002A7B78" w:rsidP="006D1A1A">
      <w:pPr>
        <w:spacing w:after="0" w:line="240" w:lineRule="auto"/>
        <w:jc w:val="right"/>
        <w:rPr>
          <w:rFonts w:ascii="Times New Roman" w:hAnsi="Times New Roman"/>
          <w:sz w:val="24"/>
          <w:szCs w:val="24"/>
          <w:lang w:eastAsia="pl-PL"/>
        </w:rPr>
      </w:pPr>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4" o:spid="_x0000_s1028" type="#_x0000_t75" style="position:absolute;left:0;text-align:left;margin-left:0;margin-top:-9pt;width:1in;height:1in;z-index:251658240;visibility:visible">
            <v:imagedata r:id="rId7" o:title=""/>
          </v:shape>
        </w:pict>
      </w:r>
      <w:r w:rsidRPr="009B434B">
        <w:rPr>
          <w:rFonts w:ascii="Times New Roman" w:hAnsi="Times New Roman"/>
          <w:sz w:val="24"/>
          <w:szCs w:val="24"/>
          <w:lang w:eastAsia="pl-PL"/>
        </w:rPr>
        <w:t xml:space="preserve">Biskupiec, dnia </w:t>
      </w:r>
      <w:r>
        <w:rPr>
          <w:rFonts w:ascii="Times New Roman" w:hAnsi="Times New Roman"/>
          <w:sz w:val="24"/>
          <w:szCs w:val="24"/>
          <w:lang w:eastAsia="pl-PL"/>
        </w:rPr>
        <w:t>27 lipca</w:t>
      </w:r>
      <w:r w:rsidRPr="009B434B">
        <w:rPr>
          <w:rFonts w:ascii="Times New Roman" w:hAnsi="Times New Roman"/>
          <w:sz w:val="24"/>
          <w:szCs w:val="24"/>
          <w:lang w:eastAsia="pl-PL"/>
        </w:rPr>
        <w:t xml:space="preserve"> 2012 r. </w:t>
      </w:r>
    </w:p>
    <w:p w:rsidR="002A7B78" w:rsidRPr="009B434B" w:rsidRDefault="002A7B78" w:rsidP="006D1A1A">
      <w:pPr>
        <w:spacing w:after="0" w:line="240" w:lineRule="auto"/>
        <w:rPr>
          <w:rFonts w:ascii="Times New Roman" w:hAnsi="Times New Roman"/>
          <w:sz w:val="24"/>
          <w:szCs w:val="24"/>
          <w:lang w:eastAsia="pl-PL"/>
        </w:rPr>
      </w:pPr>
    </w:p>
    <w:p w:rsidR="002A7B78" w:rsidRPr="009B434B" w:rsidRDefault="002A7B78" w:rsidP="006D1A1A">
      <w:pPr>
        <w:spacing w:after="0" w:line="240" w:lineRule="auto"/>
        <w:rPr>
          <w:rFonts w:ascii="Times New Roman" w:hAnsi="Times New Roman"/>
          <w:sz w:val="24"/>
          <w:szCs w:val="24"/>
          <w:lang w:eastAsia="pl-PL"/>
        </w:rPr>
      </w:pPr>
    </w:p>
    <w:p w:rsidR="002A7B78" w:rsidRPr="009B434B" w:rsidRDefault="002A7B78" w:rsidP="006D1A1A">
      <w:pPr>
        <w:spacing w:after="0" w:line="240" w:lineRule="auto"/>
        <w:rPr>
          <w:rFonts w:ascii="Times New Roman" w:hAnsi="Times New Roman"/>
          <w:sz w:val="24"/>
          <w:szCs w:val="24"/>
          <w:lang w:eastAsia="pl-PL"/>
        </w:rPr>
      </w:pPr>
    </w:p>
    <w:p w:rsidR="002A7B78" w:rsidRPr="009B434B" w:rsidRDefault="002A7B78" w:rsidP="006D1A1A">
      <w:pPr>
        <w:spacing w:after="0" w:line="240" w:lineRule="auto"/>
        <w:ind w:left="5760" w:firstLine="708"/>
        <w:jc w:val="center"/>
        <w:rPr>
          <w:rFonts w:ascii="Times New Roman" w:hAnsi="Times New Roman"/>
          <w:sz w:val="24"/>
          <w:szCs w:val="24"/>
          <w:lang w:eastAsia="pl-PL"/>
        </w:rPr>
      </w:pPr>
      <w:r w:rsidRPr="009B434B">
        <w:rPr>
          <w:rFonts w:ascii="Times New Roman" w:hAnsi="Times New Roman"/>
          <w:sz w:val="24"/>
          <w:szCs w:val="24"/>
          <w:lang w:eastAsia="pl-PL"/>
        </w:rPr>
        <w:t>wg. rozdzielnika</w:t>
      </w:r>
    </w:p>
    <w:p w:rsidR="002A7B78" w:rsidRPr="009B434B" w:rsidRDefault="002A7B78" w:rsidP="006D1A1A">
      <w:pPr>
        <w:spacing w:after="0" w:line="240" w:lineRule="auto"/>
        <w:ind w:left="5760" w:firstLine="708"/>
        <w:jc w:val="center"/>
        <w:rPr>
          <w:rFonts w:ascii="Times New Roman" w:hAnsi="Times New Roman"/>
          <w:sz w:val="24"/>
          <w:szCs w:val="24"/>
          <w:lang w:eastAsia="pl-PL"/>
        </w:rPr>
      </w:pPr>
    </w:p>
    <w:p w:rsidR="002A7B78" w:rsidRPr="009B434B" w:rsidRDefault="002A7B78" w:rsidP="006D1A1A">
      <w:pPr>
        <w:spacing w:after="0" w:line="240" w:lineRule="auto"/>
        <w:rPr>
          <w:rFonts w:ascii="Times New Roman" w:hAnsi="Times New Roman"/>
          <w:sz w:val="24"/>
          <w:szCs w:val="24"/>
          <w:lang w:eastAsia="pl-PL"/>
        </w:rPr>
      </w:pPr>
    </w:p>
    <w:p w:rsidR="002A7B78" w:rsidRPr="009B434B" w:rsidRDefault="002A7B78" w:rsidP="006D1A1A">
      <w:pPr>
        <w:spacing w:after="0" w:line="240" w:lineRule="auto"/>
        <w:jc w:val="center"/>
        <w:rPr>
          <w:rFonts w:ascii="Times New Roman" w:hAnsi="Times New Roman"/>
          <w:b/>
          <w:sz w:val="24"/>
          <w:szCs w:val="24"/>
          <w:lang w:eastAsia="pl-PL"/>
        </w:rPr>
      </w:pPr>
      <w:r w:rsidRPr="009B434B">
        <w:rPr>
          <w:rFonts w:ascii="Times New Roman" w:hAnsi="Times New Roman"/>
          <w:b/>
          <w:sz w:val="24"/>
          <w:szCs w:val="24"/>
          <w:lang w:eastAsia="pl-PL"/>
        </w:rPr>
        <w:t>ZAPYTANIE OFERTOWE</w:t>
      </w:r>
    </w:p>
    <w:p w:rsidR="002A7B78" w:rsidRPr="009B434B" w:rsidRDefault="002A7B78" w:rsidP="006D1A1A">
      <w:pPr>
        <w:spacing w:after="0" w:line="240" w:lineRule="auto"/>
        <w:jc w:val="center"/>
        <w:rPr>
          <w:rFonts w:ascii="Times New Roman" w:hAnsi="Times New Roman"/>
          <w:b/>
          <w:smallCaps/>
          <w:sz w:val="20"/>
          <w:szCs w:val="24"/>
          <w:u w:val="single"/>
          <w:lang w:eastAsia="pl-PL"/>
        </w:rPr>
      </w:pPr>
      <w:r w:rsidRPr="009B434B">
        <w:rPr>
          <w:rFonts w:ascii="Times New Roman" w:hAnsi="Times New Roman"/>
          <w:b/>
          <w:smallCaps/>
          <w:sz w:val="20"/>
          <w:szCs w:val="24"/>
          <w:u w:val="single"/>
          <w:lang w:eastAsia="pl-PL"/>
        </w:rPr>
        <w:t xml:space="preserve"> Wyposażenie sali </w:t>
      </w:r>
      <w:r>
        <w:rPr>
          <w:rFonts w:ascii="Times New Roman" w:hAnsi="Times New Roman"/>
          <w:b/>
          <w:smallCaps/>
          <w:sz w:val="20"/>
          <w:szCs w:val="24"/>
          <w:u w:val="single"/>
          <w:lang w:eastAsia="pl-PL"/>
        </w:rPr>
        <w:t>muzycznej</w:t>
      </w:r>
      <w:r w:rsidRPr="009B434B">
        <w:rPr>
          <w:rFonts w:ascii="Times New Roman" w:hAnsi="Times New Roman"/>
          <w:b/>
          <w:smallCaps/>
          <w:sz w:val="20"/>
          <w:szCs w:val="24"/>
          <w:u w:val="single"/>
          <w:lang w:eastAsia="pl-PL"/>
        </w:rPr>
        <w:t xml:space="preserve"> w ramach projektu „Razem do celu”</w:t>
      </w:r>
    </w:p>
    <w:p w:rsidR="002A7B78" w:rsidRPr="009B434B" w:rsidRDefault="002A7B78" w:rsidP="006D1A1A">
      <w:pPr>
        <w:spacing w:after="0" w:line="240" w:lineRule="auto"/>
        <w:rPr>
          <w:rFonts w:ascii="Times New Roman" w:hAnsi="Times New Roman"/>
          <w:sz w:val="24"/>
          <w:szCs w:val="24"/>
          <w:lang w:eastAsia="pl-PL"/>
        </w:rPr>
      </w:pPr>
    </w:p>
    <w:p w:rsidR="002A7B78" w:rsidRPr="009B434B" w:rsidRDefault="002A7B78" w:rsidP="006D1A1A">
      <w:pPr>
        <w:spacing w:after="0" w:line="240" w:lineRule="auto"/>
        <w:rPr>
          <w:rFonts w:ascii="Times New Roman" w:hAnsi="Times New Roman"/>
          <w:color w:val="000000"/>
          <w:sz w:val="24"/>
          <w:szCs w:val="24"/>
          <w:lang w:eastAsia="pl-PL"/>
        </w:rPr>
      </w:pPr>
      <w:r w:rsidRPr="009B434B">
        <w:rPr>
          <w:rFonts w:ascii="Times New Roman" w:hAnsi="Times New Roman"/>
          <w:color w:val="000000"/>
          <w:sz w:val="24"/>
          <w:szCs w:val="24"/>
          <w:lang w:eastAsia="pl-PL"/>
        </w:rPr>
        <w:t>Nr sprawy: SGOB.042.6.2012</w:t>
      </w:r>
    </w:p>
    <w:p w:rsidR="002A7B78" w:rsidRPr="009B434B" w:rsidRDefault="002A7B78" w:rsidP="006D1A1A">
      <w:pPr>
        <w:spacing w:after="0" w:line="240" w:lineRule="auto"/>
        <w:rPr>
          <w:rFonts w:ascii="Times New Roman" w:hAnsi="Times New Roman"/>
          <w:sz w:val="24"/>
          <w:szCs w:val="24"/>
          <w:lang w:eastAsia="pl-PL"/>
        </w:rPr>
      </w:pPr>
      <w:r w:rsidRPr="009B434B">
        <w:rPr>
          <w:rFonts w:ascii="Times New Roman" w:hAnsi="Times New Roman"/>
          <w:sz w:val="24"/>
          <w:szCs w:val="24"/>
          <w:lang w:eastAsia="pl-PL"/>
        </w:rPr>
        <w:t xml:space="preserve"> </w:t>
      </w:r>
    </w:p>
    <w:p w:rsidR="002A7B78" w:rsidRPr="009B434B" w:rsidRDefault="002A7B78" w:rsidP="006D1A1A">
      <w:pPr>
        <w:tabs>
          <w:tab w:val="left" w:pos="1985"/>
        </w:tabs>
        <w:spacing w:after="0" w:line="240" w:lineRule="auto"/>
        <w:ind w:left="1985" w:hanging="1985"/>
        <w:rPr>
          <w:rFonts w:ascii="Times New Roman" w:hAnsi="Times New Roman"/>
          <w:sz w:val="24"/>
          <w:szCs w:val="24"/>
          <w:lang w:eastAsia="pl-PL"/>
        </w:rPr>
      </w:pPr>
      <w:r w:rsidRPr="009B434B">
        <w:rPr>
          <w:rFonts w:ascii="Times New Roman" w:hAnsi="Times New Roman"/>
          <w:sz w:val="24"/>
          <w:szCs w:val="24"/>
          <w:lang w:eastAsia="pl-PL"/>
        </w:rPr>
        <w:t xml:space="preserve">Program Operacyjny Kapitał Ludzki </w:t>
      </w:r>
    </w:p>
    <w:p w:rsidR="002A7B78" w:rsidRPr="009B434B" w:rsidRDefault="002A7B78" w:rsidP="006D1A1A">
      <w:pPr>
        <w:tabs>
          <w:tab w:val="left" w:pos="1985"/>
        </w:tabs>
        <w:spacing w:after="0" w:line="240" w:lineRule="auto"/>
        <w:ind w:left="1985" w:hanging="1985"/>
        <w:rPr>
          <w:rFonts w:ascii="Times New Roman" w:hAnsi="Times New Roman"/>
          <w:sz w:val="24"/>
          <w:szCs w:val="24"/>
          <w:lang w:eastAsia="pl-PL"/>
        </w:rPr>
      </w:pPr>
      <w:r w:rsidRPr="009B434B">
        <w:rPr>
          <w:rFonts w:ascii="Times New Roman" w:hAnsi="Times New Roman"/>
          <w:sz w:val="24"/>
          <w:szCs w:val="24"/>
          <w:lang w:eastAsia="pl-PL"/>
        </w:rPr>
        <w:t xml:space="preserve">Priorytet VII </w:t>
      </w:r>
      <w:r w:rsidRPr="009B434B">
        <w:rPr>
          <w:rFonts w:ascii="Times New Roman" w:hAnsi="Times New Roman"/>
          <w:sz w:val="24"/>
          <w:szCs w:val="24"/>
          <w:lang w:eastAsia="pl-PL"/>
        </w:rPr>
        <w:tab/>
        <w:t>Promocja integracji społecznej</w:t>
      </w:r>
    </w:p>
    <w:p w:rsidR="002A7B78" w:rsidRPr="009B434B" w:rsidRDefault="002A7B78" w:rsidP="006D1A1A">
      <w:pPr>
        <w:tabs>
          <w:tab w:val="left" w:pos="1985"/>
        </w:tabs>
        <w:spacing w:after="0" w:line="240" w:lineRule="auto"/>
        <w:ind w:left="1985" w:hanging="1985"/>
        <w:rPr>
          <w:rFonts w:ascii="Times New Roman" w:hAnsi="Times New Roman"/>
          <w:sz w:val="24"/>
          <w:szCs w:val="24"/>
          <w:lang w:eastAsia="pl-PL"/>
        </w:rPr>
      </w:pPr>
      <w:r w:rsidRPr="009B434B">
        <w:rPr>
          <w:rFonts w:ascii="Times New Roman" w:hAnsi="Times New Roman"/>
          <w:sz w:val="24"/>
          <w:szCs w:val="24"/>
          <w:lang w:eastAsia="pl-PL"/>
        </w:rPr>
        <w:t>Działanie 7.2</w:t>
      </w:r>
      <w:r w:rsidRPr="009B434B">
        <w:rPr>
          <w:rFonts w:ascii="Times New Roman" w:hAnsi="Times New Roman"/>
          <w:sz w:val="24"/>
          <w:szCs w:val="24"/>
          <w:lang w:eastAsia="pl-PL"/>
        </w:rPr>
        <w:tab/>
        <w:t>Przeciwdziałanie wykluczeniu i wzmocnienie sektora ekonomii społecznej</w:t>
      </w:r>
    </w:p>
    <w:p w:rsidR="002A7B78" w:rsidRPr="009B434B" w:rsidRDefault="002A7B78" w:rsidP="006D1A1A">
      <w:pPr>
        <w:tabs>
          <w:tab w:val="left" w:pos="1985"/>
        </w:tabs>
        <w:spacing w:after="0" w:line="240" w:lineRule="auto"/>
        <w:ind w:left="1985" w:hanging="1985"/>
        <w:rPr>
          <w:rFonts w:ascii="Times New Roman" w:hAnsi="Times New Roman"/>
          <w:sz w:val="24"/>
          <w:szCs w:val="24"/>
          <w:lang w:eastAsia="pl-PL"/>
        </w:rPr>
      </w:pPr>
      <w:r w:rsidRPr="009B434B">
        <w:rPr>
          <w:rFonts w:ascii="Times New Roman" w:hAnsi="Times New Roman"/>
          <w:sz w:val="24"/>
          <w:szCs w:val="24"/>
          <w:lang w:eastAsia="pl-PL"/>
        </w:rPr>
        <w:t xml:space="preserve">Poddziałanie 7.2.1 </w:t>
      </w:r>
      <w:r w:rsidRPr="009B434B">
        <w:rPr>
          <w:rFonts w:ascii="Times New Roman" w:hAnsi="Times New Roman"/>
          <w:sz w:val="24"/>
          <w:szCs w:val="24"/>
          <w:lang w:eastAsia="pl-PL"/>
        </w:rPr>
        <w:tab/>
        <w:t xml:space="preserve">Aktywizacja zawodowa i społeczna osób zagrożonych wykluczeniem społecznym </w:t>
      </w:r>
    </w:p>
    <w:p w:rsidR="002A7B78" w:rsidRPr="009B434B" w:rsidRDefault="002A7B78" w:rsidP="006D1A1A">
      <w:pPr>
        <w:spacing w:after="0" w:line="240" w:lineRule="auto"/>
        <w:rPr>
          <w:rFonts w:ascii="Times New Roman" w:hAnsi="Times New Roman"/>
          <w:sz w:val="24"/>
          <w:szCs w:val="24"/>
          <w:lang w:eastAsia="pl-PL"/>
        </w:rPr>
      </w:pPr>
    </w:p>
    <w:p w:rsidR="002A7B78" w:rsidRPr="009B434B" w:rsidRDefault="002A7B78" w:rsidP="006D1A1A">
      <w:pPr>
        <w:spacing w:after="0" w:line="240" w:lineRule="auto"/>
        <w:ind w:left="284"/>
        <w:jc w:val="both"/>
        <w:rPr>
          <w:rFonts w:ascii="Times New Roman" w:hAnsi="Times New Roman"/>
          <w:sz w:val="24"/>
          <w:szCs w:val="24"/>
          <w:lang w:eastAsia="pl-PL"/>
        </w:rPr>
      </w:pPr>
      <w:r w:rsidRPr="009B434B">
        <w:rPr>
          <w:rFonts w:ascii="Times New Roman" w:hAnsi="Times New Roman"/>
          <w:sz w:val="24"/>
          <w:szCs w:val="24"/>
          <w:lang w:eastAsia="pl-PL"/>
        </w:rPr>
        <w:t xml:space="preserve">Zgodnie z regulaminem udzielenia zamówień publicznych o wartości nieprzekraczającej 14.000 Euro, stanowiącym załącznik do Zarządzenia Burmistrza Biskupca nr  23/11 z dnia 23 maja 2011 r., Gmina Biskupiec zaprasza do złożenia oferty. </w:t>
      </w:r>
    </w:p>
    <w:p w:rsidR="002A7B78" w:rsidRPr="009B434B" w:rsidRDefault="002A7B78" w:rsidP="006D1A1A">
      <w:pPr>
        <w:spacing w:after="0" w:line="240" w:lineRule="auto"/>
        <w:jc w:val="both"/>
        <w:rPr>
          <w:rFonts w:ascii="Times New Roman" w:hAnsi="Times New Roman"/>
          <w:sz w:val="24"/>
          <w:szCs w:val="24"/>
          <w:lang w:eastAsia="pl-PL"/>
        </w:rPr>
      </w:pPr>
    </w:p>
    <w:p w:rsidR="002A7B78" w:rsidRPr="009B434B" w:rsidRDefault="002A7B78" w:rsidP="006D1A1A">
      <w:pPr>
        <w:numPr>
          <w:ilvl w:val="0"/>
          <w:numId w:val="1"/>
        </w:numPr>
        <w:spacing w:before="60" w:after="0" w:line="240" w:lineRule="auto"/>
        <w:ind w:left="357" w:hanging="357"/>
        <w:jc w:val="both"/>
        <w:rPr>
          <w:rFonts w:ascii="Times New Roman" w:hAnsi="Times New Roman"/>
          <w:sz w:val="24"/>
          <w:szCs w:val="24"/>
          <w:lang w:eastAsia="pl-PL"/>
        </w:rPr>
      </w:pPr>
      <w:r w:rsidRPr="009B434B">
        <w:rPr>
          <w:rFonts w:ascii="Times New Roman" w:hAnsi="Times New Roman"/>
          <w:sz w:val="24"/>
          <w:szCs w:val="24"/>
          <w:lang w:eastAsia="pl-PL"/>
        </w:rPr>
        <w:t xml:space="preserve">Przedmiot zmówienia: </w:t>
      </w:r>
      <w:r w:rsidRPr="009B434B">
        <w:rPr>
          <w:rFonts w:ascii="Times New Roman" w:hAnsi="Times New Roman"/>
          <w:b/>
          <w:smallCaps/>
          <w:sz w:val="24"/>
          <w:szCs w:val="24"/>
          <w:lang w:eastAsia="pl-PL"/>
        </w:rPr>
        <w:t xml:space="preserve">Wyposażenie sali </w:t>
      </w:r>
      <w:r w:rsidRPr="00270AFA">
        <w:rPr>
          <w:rFonts w:ascii="Times New Roman" w:hAnsi="Times New Roman"/>
          <w:b/>
          <w:smallCaps/>
          <w:szCs w:val="24"/>
          <w:lang w:eastAsia="pl-PL"/>
        </w:rPr>
        <w:t>MUZYCZNEJ</w:t>
      </w:r>
      <w:r>
        <w:rPr>
          <w:rFonts w:ascii="Times New Roman" w:hAnsi="Times New Roman"/>
          <w:b/>
          <w:smallCaps/>
          <w:sz w:val="24"/>
          <w:szCs w:val="24"/>
          <w:lang w:eastAsia="pl-PL"/>
        </w:rPr>
        <w:t xml:space="preserve"> </w:t>
      </w:r>
      <w:r w:rsidRPr="009B434B">
        <w:rPr>
          <w:rFonts w:ascii="Times New Roman" w:hAnsi="Times New Roman"/>
          <w:b/>
          <w:smallCaps/>
          <w:sz w:val="24"/>
          <w:szCs w:val="24"/>
          <w:lang w:eastAsia="pl-PL"/>
        </w:rPr>
        <w:t>w ramach projektu „Razem do celu”</w:t>
      </w:r>
      <w:r w:rsidRPr="009B434B">
        <w:rPr>
          <w:rFonts w:ascii="Times New Roman" w:hAnsi="Times New Roman"/>
          <w:sz w:val="24"/>
          <w:szCs w:val="24"/>
          <w:lang w:eastAsia="pl-PL"/>
        </w:rPr>
        <w:t xml:space="preserve"> mające na celu </w:t>
      </w:r>
      <w:r>
        <w:rPr>
          <w:rFonts w:ascii="Times New Roman" w:hAnsi="Times New Roman"/>
          <w:sz w:val="24"/>
          <w:szCs w:val="24"/>
          <w:lang w:eastAsia="pl-PL"/>
        </w:rPr>
        <w:t>aktywizację muzyczną</w:t>
      </w:r>
      <w:r w:rsidRPr="009B434B">
        <w:rPr>
          <w:rFonts w:ascii="Times New Roman" w:hAnsi="Times New Roman"/>
          <w:sz w:val="24"/>
          <w:szCs w:val="24"/>
          <w:lang w:eastAsia="pl-PL"/>
        </w:rPr>
        <w:t xml:space="preserve"> młodzieży uczestniczącej w projekcie. </w:t>
      </w:r>
    </w:p>
    <w:p w:rsidR="002A7B78" w:rsidRPr="009B434B" w:rsidRDefault="002A7B78" w:rsidP="006D1A1A">
      <w:pPr>
        <w:numPr>
          <w:ilvl w:val="0"/>
          <w:numId w:val="1"/>
        </w:numPr>
        <w:spacing w:before="60" w:after="0" w:line="240" w:lineRule="auto"/>
        <w:ind w:left="357" w:hanging="357"/>
        <w:jc w:val="both"/>
        <w:rPr>
          <w:rFonts w:ascii="Times New Roman" w:hAnsi="Times New Roman"/>
          <w:sz w:val="24"/>
          <w:szCs w:val="24"/>
          <w:lang w:eastAsia="pl-PL"/>
        </w:rPr>
      </w:pPr>
      <w:r w:rsidRPr="009B434B">
        <w:rPr>
          <w:rFonts w:ascii="Times New Roman" w:hAnsi="Times New Roman"/>
          <w:sz w:val="24"/>
          <w:szCs w:val="24"/>
          <w:lang w:eastAsia="pl-PL"/>
        </w:rPr>
        <w:t xml:space="preserve">Wszystkie przedmioty zamówienia powinny być objęte </w:t>
      </w:r>
      <w:r w:rsidRPr="007339B1">
        <w:rPr>
          <w:rFonts w:ascii="Times New Roman" w:hAnsi="Times New Roman"/>
          <w:sz w:val="24"/>
          <w:szCs w:val="24"/>
          <w:lang w:eastAsia="pl-PL"/>
        </w:rPr>
        <w:t xml:space="preserve">gwarancją </w:t>
      </w:r>
      <w:r w:rsidRPr="009B434B">
        <w:rPr>
          <w:rFonts w:ascii="Times New Roman" w:hAnsi="Times New Roman"/>
          <w:sz w:val="24"/>
          <w:szCs w:val="24"/>
          <w:lang w:eastAsia="pl-PL"/>
        </w:rPr>
        <w:t>od dnia dostawy</w:t>
      </w:r>
      <w:r>
        <w:rPr>
          <w:rFonts w:ascii="Times New Roman" w:hAnsi="Times New Roman"/>
          <w:sz w:val="24"/>
          <w:szCs w:val="24"/>
          <w:lang w:eastAsia="pl-PL"/>
        </w:rPr>
        <w:t xml:space="preserve">. Kolumny minimum 60 miesięcy, elektronika minimum 36 miesięcy, pozostały sprzęt minimum 24 miesiące. </w:t>
      </w:r>
      <w:r w:rsidRPr="009B434B">
        <w:rPr>
          <w:rFonts w:ascii="Times New Roman" w:hAnsi="Times New Roman"/>
          <w:sz w:val="24"/>
          <w:szCs w:val="24"/>
          <w:lang w:eastAsia="pl-PL"/>
        </w:rPr>
        <w:t>Jeśli dany przedmiot wymaga zasilania powinien być wyposażony w odpowiednią baterię lub zasilacz wraz z odpowiednim zapasem umożliwiającym nieprzerwaną eksploatację urządzeń przez okres 3 lat.</w:t>
      </w:r>
    </w:p>
    <w:p w:rsidR="002A7B78" w:rsidRDefault="002A7B78" w:rsidP="006D1A1A">
      <w:pPr>
        <w:numPr>
          <w:ilvl w:val="0"/>
          <w:numId w:val="1"/>
        </w:numPr>
        <w:spacing w:before="60" w:after="0" w:line="240" w:lineRule="auto"/>
        <w:ind w:left="357" w:hanging="357"/>
        <w:rPr>
          <w:rFonts w:ascii="Times New Roman" w:hAnsi="Times New Roman"/>
          <w:sz w:val="24"/>
          <w:szCs w:val="24"/>
          <w:lang w:eastAsia="pl-PL"/>
        </w:rPr>
      </w:pPr>
      <w:r w:rsidRPr="009B434B">
        <w:rPr>
          <w:rFonts w:ascii="Times New Roman" w:hAnsi="Times New Roman"/>
          <w:sz w:val="24"/>
          <w:szCs w:val="24"/>
          <w:lang w:eastAsia="pl-PL"/>
        </w:rPr>
        <w:t>W skład przedmiotu zamówienia wchodzą:</w:t>
      </w:r>
    </w:p>
    <w:p w:rsidR="002A7B78" w:rsidRPr="00CC0C43" w:rsidRDefault="002A7B78" w:rsidP="006D1A1A">
      <w:pPr>
        <w:spacing w:before="60" w:after="0" w:line="240" w:lineRule="auto"/>
        <w:ind w:left="357"/>
        <w:rPr>
          <w:rFonts w:ascii="Times New Roman" w:hAnsi="Times New Roman"/>
          <w:b/>
          <w:sz w:val="24"/>
          <w:szCs w:val="24"/>
          <w:lang w:eastAsia="pl-PL"/>
        </w:rPr>
      </w:pPr>
      <w:r>
        <w:rPr>
          <w:rFonts w:ascii="Times New Roman" w:hAnsi="Times New Roman"/>
          <w:b/>
          <w:sz w:val="24"/>
          <w:szCs w:val="24"/>
          <w:lang w:eastAsia="pl-PL"/>
        </w:rPr>
        <w:t xml:space="preserve">A) </w:t>
      </w:r>
      <w:r w:rsidRPr="00CC0C43">
        <w:rPr>
          <w:rFonts w:ascii="Times New Roman" w:hAnsi="Times New Roman"/>
          <w:b/>
          <w:sz w:val="24"/>
          <w:szCs w:val="24"/>
          <w:lang w:eastAsia="pl-PL"/>
        </w:rPr>
        <w:t>STÓŁ MIKSERSKI, 1 szt.</w:t>
      </w:r>
    </w:p>
    <w:p w:rsidR="002A7B78" w:rsidRPr="004D3B95" w:rsidRDefault="002A7B78" w:rsidP="006D1A1A">
      <w:pPr>
        <w:spacing w:before="60" w:after="0" w:line="240" w:lineRule="auto"/>
        <w:ind w:left="357"/>
        <w:jc w:val="both"/>
        <w:rPr>
          <w:rFonts w:ascii="Times New Roman" w:hAnsi="Times New Roman"/>
          <w:sz w:val="24"/>
          <w:szCs w:val="24"/>
          <w:lang w:eastAsia="pl-PL"/>
        </w:rPr>
      </w:pPr>
      <w:r w:rsidRPr="004D3B95">
        <w:rPr>
          <w:rFonts w:ascii="Times New Roman" w:hAnsi="Times New Roman"/>
          <w:sz w:val="24"/>
          <w:szCs w:val="24"/>
          <w:lang w:eastAsia="pl-PL"/>
        </w:rPr>
        <w:t xml:space="preserve">Mikser foniczny ma posiadać 12 kanałów wejściowych mono, oraz 4 kanały mono/stereo. Kanały mikrofonowe muszą mieć możliwość płynnej regulacji czułości wejściowej, posiłkując się minimum dwoma LED-ami obok tłumika danego toru pokazujące obecność sygnału i poziom szczytowy (signal/peak) a także wskaźnikiem linijkowy w torze sumy. </w:t>
      </w:r>
    </w:p>
    <w:p w:rsidR="002A7B78" w:rsidRPr="004D3B95" w:rsidRDefault="002A7B78" w:rsidP="006D1A1A">
      <w:pPr>
        <w:spacing w:before="60" w:after="0" w:line="240" w:lineRule="auto"/>
        <w:ind w:left="357"/>
        <w:jc w:val="both"/>
        <w:rPr>
          <w:rFonts w:ascii="Times New Roman" w:hAnsi="Times New Roman"/>
          <w:sz w:val="24"/>
          <w:szCs w:val="24"/>
          <w:lang w:eastAsia="pl-PL"/>
        </w:rPr>
      </w:pPr>
      <w:r w:rsidRPr="004D3B95">
        <w:rPr>
          <w:rFonts w:ascii="Times New Roman" w:hAnsi="Times New Roman"/>
          <w:sz w:val="24"/>
          <w:szCs w:val="24"/>
          <w:lang w:eastAsia="pl-PL"/>
        </w:rPr>
        <w:t xml:space="preserve">Kanały stereo muszą mieć możliwość regulacji czułości wejściowej potencjometrem TRIM posiłkując się tymi samymi diodami LED co dla wejścia mikrofonowego. </w:t>
      </w:r>
    </w:p>
    <w:p w:rsidR="002A7B78" w:rsidRPr="004D3B95" w:rsidRDefault="002A7B78" w:rsidP="006D1A1A">
      <w:pPr>
        <w:spacing w:before="60" w:after="0" w:line="240" w:lineRule="auto"/>
        <w:ind w:left="357"/>
        <w:jc w:val="both"/>
        <w:rPr>
          <w:rFonts w:ascii="Times New Roman" w:hAnsi="Times New Roman"/>
          <w:sz w:val="24"/>
          <w:szCs w:val="24"/>
          <w:lang w:eastAsia="pl-PL"/>
        </w:rPr>
      </w:pPr>
      <w:r w:rsidRPr="004D3B95">
        <w:rPr>
          <w:rFonts w:ascii="Times New Roman" w:hAnsi="Times New Roman"/>
          <w:sz w:val="24"/>
          <w:szCs w:val="24"/>
          <w:lang w:eastAsia="pl-PL"/>
        </w:rPr>
        <w:t xml:space="preserve">Zakres regulacji czułości przedwzmacniaczy mikrofonowych dla wejść mono ma wynosić 60dB dla wejść mono/stereo 50dB. Regulacja wzmocnienia TRIM dla wejść stereo ma wynosić  30dB.  Każdy kanał ma posiadać ponadto przycisk odsłuchu kontrolnego PFL oraz  przycisk MUTE. Dla kanałów mono musi istnieć możliwość dołączenie zewnętrznych urządzeń poprzez gniazdo insert. </w:t>
      </w:r>
    </w:p>
    <w:p w:rsidR="002A7B78" w:rsidRPr="004D3B95" w:rsidRDefault="002A7B78" w:rsidP="006D1A1A">
      <w:pPr>
        <w:spacing w:before="60" w:after="0" w:line="240" w:lineRule="auto"/>
        <w:ind w:left="357"/>
        <w:jc w:val="both"/>
        <w:rPr>
          <w:rFonts w:ascii="Times New Roman" w:hAnsi="Times New Roman"/>
          <w:sz w:val="24"/>
          <w:szCs w:val="24"/>
          <w:lang w:eastAsia="pl-PL"/>
        </w:rPr>
      </w:pPr>
      <w:r w:rsidRPr="004D3B95">
        <w:rPr>
          <w:rFonts w:ascii="Times New Roman" w:hAnsi="Times New Roman"/>
          <w:sz w:val="24"/>
          <w:szCs w:val="24"/>
          <w:lang w:eastAsia="pl-PL"/>
        </w:rPr>
        <w:t xml:space="preserve">Mikser musi posiadać możliwość grupowego włączania zasilania phantom po min. 6 kanałów mono oraz niezależnie dla 4 kanałów mono/stereo. </w:t>
      </w:r>
    </w:p>
    <w:p w:rsidR="002A7B78" w:rsidRPr="004D3B95" w:rsidRDefault="002A7B78" w:rsidP="006D1A1A">
      <w:pPr>
        <w:spacing w:before="60" w:after="0" w:line="240" w:lineRule="auto"/>
        <w:ind w:left="357"/>
        <w:jc w:val="both"/>
        <w:rPr>
          <w:rFonts w:ascii="Times New Roman" w:hAnsi="Times New Roman"/>
          <w:b/>
          <w:sz w:val="24"/>
          <w:szCs w:val="24"/>
          <w:lang w:eastAsia="pl-PL"/>
        </w:rPr>
      </w:pPr>
      <w:r w:rsidRPr="004D3B95">
        <w:rPr>
          <w:rFonts w:ascii="Times New Roman" w:hAnsi="Times New Roman"/>
          <w:b/>
          <w:sz w:val="24"/>
          <w:szCs w:val="24"/>
          <w:lang w:eastAsia="pl-PL"/>
        </w:rPr>
        <w:t>Korekcja</w:t>
      </w:r>
    </w:p>
    <w:p w:rsidR="002A7B78" w:rsidRPr="004D3B95" w:rsidRDefault="002A7B78" w:rsidP="006D1A1A">
      <w:pPr>
        <w:spacing w:before="60" w:after="0" w:line="240" w:lineRule="auto"/>
        <w:ind w:left="357"/>
        <w:jc w:val="both"/>
        <w:rPr>
          <w:rFonts w:ascii="Times New Roman" w:hAnsi="Times New Roman"/>
          <w:sz w:val="24"/>
          <w:szCs w:val="24"/>
          <w:lang w:eastAsia="pl-PL"/>
        </w:rPr>
      </w:pPr>
      <w:r w:rsidRPr="004D3B95">
        <w:rPr>
          <w:rFonts w:ascii="Times New Roman" w:hAnsi="Times New Roman"/>
          <w:sz w:val="24"/>
          <w:szCs w:val="24"/>
          <w:lang w:eastAsia="pl-PL"/>
        </w:rPr>
        <w:t>Każdy tor mono ma być wyposażony w 3-zakresowy korektor zawierający semi-parametryczny filtr środkowo-przepustowy ze zmienną częstotliwością środkową między 100Hz a 8kHz o zakresie regulacji ±15dB, oraz filtry dla niskich częstotliwości f =60Hz oraz wysokich o częstotliwości f =12kHz, również o zakresie regulacji  ±15dB. Każdy kanał mono musi posiadać załączany przyciskiem filtr dolnozaporowy f =80Hz, 18dB/oct. Kanały mono/stereo mają posiadać również 3-zakresowy korektor z regulacją w zakresie niskich częstotliwości f =60Hz, ±15dB, średnich f =2,4kHz, ±12dB i wysokich f =12kHz, ±15dB</w:t>
      </w:r>
    </w:p>
    <w:p w:rsidR="002A7B78" w:rsidRPr="004D3B95" w:rsidRDefault="002A7B78" w:rsidP="006D1A1A">
      <w:pPr>
        <w:spacing w:before="60" w:after="0" w:line="240" w:lineRule="auto"/>
        <w:ind w:left="357"/>
        <w:jc w:val="both"/>
        <w:rPr>
          <w:rFonts w:ascii="Times New Roman" w:hAnsi="Times New Roman"/>
          <w:sz w:val="24"/>
          <w:szCs w:val="24"/>
          <w:lang w:eastAsia="pl-PL"/>
        </w:rPr>
      </w:pPr>
      <w:r w:rsidRPr="004D3B95">
        <w:rPr>
          <w:rFonts w:ascii="Times New Roman" w:hAnsi="Times New Roman"/>
          <w:sz w:val="24"/>
          <w:szCs w:val="24"/>
          <w:lang w:eastAsia="pl-PL"/>
        </w:rPr>
        <w:t>Ponadto mikser ma być wyposażony w min. 11-pasmowy korektor z możliwością przypisania go do  wyjść głównych L, R, lub wyjść MON1 lub MON2, lub wyjść MON1 i 2. Zakres regulacji  ±10dB, szerokość filtrów Q=2.0.</w:t>
      </w:r>
    </w:p>
    <w:p w:rsidR="002A7B78" w:rsidRPr="004D3B95" w:rsidRDefault="002A7B78" w:rsidP="006D1A1A">
      <w:pPr>
        <w:spacing w:before="60" w:after="0" w:line="240" w:lineRule="auto"/>
        <w:ind w:left="357"/>
        <w:jc w:val="both"/>
        <w:rPr>
          <w:rFonts w:ascii="Times New Roman" w:hAnsi="Times New Roman"/>
          <w:b/>
          <w:sz w:val="24"/>
          <w:szCs w:val="24"/>
          <w:lang w:eastAsia="pl-PL"/>
        </w:rPr>
      </w:pPr>
      <w:r w:rsidRPr="004D3B95">
        <w:rPr>
          <w:rFonts w:ascii="Times New Roman" w:hAnsi="Times New Roman"/>
          <w:b/>
          <w:sz w:val="24"/>
          <w:szCs w:val="24"/>
          <w:lang w:eastAsia="pl-PL"/>
        </w:rPr>
        <w:t>Procesor efektów z wyświetlaczem OLED</w:t>
      </w:r>
    </w:p>
    <w:p w:rsidR="002A7B78" w:rsidRPr="004D3B95" w:rsidRDefault="002A7B78" w:rsidP="006D1A1A">
      <w:pPr>
        <w:spacing w:before="60" w:after="0" w:line="240" w:lineRule="auto"/>
        <w:ind w:left="357"/>
        <w:jc w:val="both"/>
        <w:rPr>
          <w:rFonts w:ascii="Times New Roman" w:hAnsi="Times New Roman"/>
          <w:sz w:val="24"/>
          <w:szCs w:val="24"/>
          <w:lang w:eastAsia="pl-PL"/>
        </w:rPr>
      </w:pPr>
      <w:r w:rsidRPr="004D3B95">
        <w:rPr>
          <w:rFonts w:ascii="Times New Roman" w:hAnsi="Times New Roman"/>
          <w:sz w:val="24"/>
          <w:szCs w:val="24"/>
          <w:lang w:eastAsia="pl-PL"/>
        </w:rPr>
        <w:t>Mikser ma być wyposażony w wyświetlacz OLED i posiadać dwa niezależnie pracujące min. 24-bitowe stereofoniczne procesory efektów. Efekty muszą posiadać możliwość edycji i mają być przypisane do wyjść FX1 i 2. Procesory mają posiadać do dyspozycji następujące efekty: Room, Plate, Echo, Reverb, Chorus Reverb, Mono/Stereo Delay z funkcją TAP, jak również efekty z modulowanym opóźnieniem jak Chorus i Flanger. Efektów ma być min 2x 99 i mają  być wybierane przyciskami Up/Down. Dodatkowo użytkownik musi posiadać możliwość zapisania do 20 swoich efektów. Sygnał efektu (FX) ma być dodawany do sygnału głównego (sumy) przy użyciu potencjometru suwakowego (FX1, FX2). Sygnał FX musi mieć możliwość  skierowany do torów monitorujących AUX-1, AUX-2, MON1, MON2. Możliwe musi być wyłączenie każdego efektu poprzez odpowiedni przełącznik znajdujący się bezpośrednio nad potencjometrem FX lub opcjonalnie wyłącznikiem nożnym. Stan włączenia efektu musi być sygnalizowany diodą LED.</w:t>
      </w:r>
    </w:p>
    <w:p w:rsidR="002A7B78" w:rsidRPr="004D3B95" w:rsidRDefault="002A7B78" w:rsidP="006D1A1A">
      <w:pPr>
        <w:spacing w:before="60" w:after="0" w:line="240" w:lineRule="auto"/>
        <w:ind w:left="357"/>
        <w:jc w:val="both"/>
        <w:rPr>
          <w:rFonts w:ascii="Times New Roman" w:hAnsi="Times New Roman"/>
          <w:b/>
          <w:sz w:val="24"/>
          <w:szCs w:val="24"/>
          <w:lang w:eastAsia="pl-PL"/>
        </w:rPr>
      </w:pPr>
      <w:r w:rsidRPr="004D3B95">
        <w:rPr>
          <w:rFonts w:ascii="Times New Roman" w:hAnsi="Times New Roman"/>
          <w:b/>
          <w:sz w:val="24"/>
          <w:szCs w:val="24"/>
          <w:lang w:eastAsia="pl-PL"/>
        </w:rPr>
        <w:t>Interface</w:t>
      </w:r>
    </w:p>
    <w:p w:rsidR="002A7B78" w:rsidRPr="004D3B95" w:rsidRDefault="002A7B78" w:rsidP="006D1A1A">
      <w:pPr>
        <w:spacing w:before="60" w:after="0" w:line="240" w:lineRule="auto"/>
        <w:ind w:left="357"/>
        <w:jc w:val="both"/>
        <w:rPr>
          <w:rFonts w:ascii="Times New Roman" w:hAnsi="Times New Roman"/>
          <w:sz w:val="24"/>
          <w:szCs w:val="24"/>
          <w:lang w:eastAsia="pl-PL"/>
        </w:rPr>
      </w:pPr>
      <w:r w:rsidRPr="004D3B95">
        <w:rPr>
          <w:rFonts w:ascii="Times New Roman" w:hAnsi="Times New Roman"/>
          <w:sz w:val="24"/>
          <w:szCs w:val="24"/>
          <w:lang w:eastAsia="pl-PL"/>
        </w:rPr>
        <w:t xml:space="preserve">Mikser ma być wyposażony w profesjonalny interfejs do połączenia z komputerami PC lub MAC. Dodatkowo do urządzenia ma być dołączony profesjonalny program do obróbki dźwięku. Ilość kanałów do jednoczesnego nagrywania/odtwarzania: 4 </w:t>
      </w:r>
    </w:p>
    <w:p w:rsidR="002A7B78" w:rsidRPr="004D3B95" w:rsidRDefault="002A7B78" w:rsidP="006D1A1A">
      <w:pPr>
        <w:spacing w:before="60" w:after="0" w:line="240" w:lineRule="auto"/>
        <w:ind w:left="357"/>
        <w:jc w:val="both"/>
        <w:rPr>
          <w:rFonts w:ascii="Times New Roman" w:hAnsi="Times New Roman"/>
          <w:b/>
          <w:sz w:val="24"/>
          <w:szCs w:val="24"/>
          <w:lang w:eastAsia="pl-PL"/>
        </w:rPr>
      </w:pPr>
      <w:r w:rsidRPr="004D3B95">
        <w:rPr>
          <w:rFonts w:ascii="Times New Roman" w:hAnsi="Times New Roman"/>
          <w:b/>
          <w:sz w:val="24"/>
          <w:szCs w:val="24"/>
          <w:lang w:eastAsia="pl-PL"/>
        </w:rPr>
        <w:t>Wyjścia</w:t>
      </w:r>
    </w:p>
    <w:p w:rsidR="002A7B78" w:rsidRDefault="002A7B78" w:rsidP="006D1A1A">
      <w:pPr>
        <w:spacing w:before="60" w:after="0" w:line="240" w:lineRule="auto"/>
        <w:ind w:left="357"/>
        <w:jc w:val="both"/>
        <w:rPr>
          <w:rFonts w:ascii="Times New Roman" w:hAnsi="Times New Roman"/>
          <w:sz w:val="24"/>
          <w:szCs w:val="24"/>
          <w:lang w:eastAsia="pl-PL"/>
        </w:rPr>
      </w:pPr>
      <w:r w:rsidRPr="004D3B95">
        <w:rPr>
          <w:rFonts w:ascii="Times New Roman" w:hAnsi="Times New Roman"/>
          <w:sz w:val="24"/>
          <w:szCs w:val="24"/>
          <w:lang w:eastAsia="pl-PL"/>
        </w:rPr>
        <w:t xml:space="preserve">Mikser ma być wyposażony w dwa wyjścia główne L, R, separowane wyjścia MASTER B - L, R, z możliwością przełączenia pre/post, mono/stereo do sumy głównej, oraz 6 wyjścia AUX. FX1, FX2 po suwaku (z możliwością wysłania sygnału na zewnętrzny procesor efektów lub do monitora), AUX 1, 2 przełączane przed lub po suwaku, MON1, MON2, ustawione po suwaku. Dodatkowo wyjścia MON 1 i 2 mają posiadać załączany przyciskiem niezależny dla każdego kanału Feedbek filtr z możliwością płynnej regulacji w zakresie 70Hz – 7kHz (min -9dB).   </w:t>
      </w:r>
    </w:p>
    <w:p w:rsidR="002A7B78" w:rsidRPr="00CC0C43" w:rsidRDefault="002A7B78" w:rsidP="006D1A1A">
      <w:pPr>
        <w:spacing w:before="60" w:after="0" w:line="240" w:lineRule="auto"/>
        <w:ind w:left="357"/>
        <w:rPr>
          <w:rFonts w:ascii="Times New Roman" w:hAnsi="Times New Roman"/>
          <w:b/>
          <w:sz w:val="24"/>
          <w:szCs w:val="24"/>
          <w:lang w:eastAsia="pl-PL"/>
        </w:rPr>
      </w:pPr>
      <w:r>
        <w:rPr>
          <w:rFonts w:ascii="Times New Roman" w:hAnsi="Times New Roman"/>
          <w:b/>
          <w:sz w:val="24"/>
          <w:szCs w:val="24"/>
          <w:lang w:eastAsia="pl-PL"/>
        </w:rPr>
        <w:t xml:space="preserve">B) </w:t>
      </w:r>
      <w:r w:rsidRPr="00CC0C43">
        <w:rPr>
          <w:rFonts w:ascii="Times New Roman" w:hAnsi="Times New Roman"/>
          <w:b/>
          <w:sz w:val="24"/>
          <w:szCs w:val="24"/>
          <w:lang w:eastAsia="pl-PL"/>
        </w:rPr>
        <w:t xml:space="preserve">WZMACNIACZ MOCY 1 SZT., </w:t>
      </w:r>
    </w:p>
    <w:p w:rsidR="002A7B78" w:rsidRPr="00CC0C43" w:rsidRDefault="002A7B78" w:rsidP="006D1A1A">
      <w:pPr>
        <w:spacing w:after="0" w:line="360" w:lineRule="auto"/>
        <w:ind w:left="426"/>
        <w:jc w:val="both"/>
        <w:rPr>
          <w:rFonts w:ascii="Times New Roman" w:hAnsi="Times New Roman"/>
          <w:sz w:val="24"/>
          <w:szCs w:val="24"/>
          <w:lang w:eastAsia="pl-PL"/>
        </w:rPr>
      </w:pPr>
      <w:r w:rsidRPr="00CC0C43">
        <w:rPr>
          <w:rFonts w:ascii="Times New Roman" w:hAnsi="Times New Roman"/>
          <w:sz w:val="24"/>
          <w:szCs w:val="24"/>
          <w:lang w:eastAsia="pl-PL"/>
        </w:rPr>
        <w:t>Podstawowe parametry techniczne:</w:t>
      </w:r>
    </w:p>
    <w:tbl>
      <w:tblPr>
        <w:tblW w:w="8646" w:type="dxa"/>
        <w:tblInd w:w="431" w:type="dxa"/>
        <w:tblLayout w:type="fixed"/>
        <w:tblCellMar>
          <w:left w:w="0" w:type="dxa"/>
          <w:right w:w="0" w:type="dxa"/>
        </w:tblCellMar>
        <w:tblLook w:val="0000"/>
      </w:tblPr>
      <w:tblGrid>
        <w:gridCol w:w="5204"/>
        <w:gridCol w:w="3442"/>
      </w:tblGrid>
      <w:tr w:rsidR="002A7B78" w:rsidRPr="00303DB0" w:rsidTr="00833EAD">
        <w:trPr>
          <w:trHeight w:val="414"/>
        </w:trPr>
        <w:tc>
          <w:tcPr>
            <w:tcW w:w="5204" w:type="dxa"/>
            <w:tcBorders>
              <w:top w:val="single" w:sz="4" w:space="0" w:color="000000"/>
              <w:left w:val="single" w:sz="4" w:space="0" w:color="000000"/>
              <w:bottom w:val="single" w:sz="4" w:space="0" w:color="000000"/>
            </w:tcBorders>
          </w:tcPr>
          <w:p w:rsidR="002A7B78" w:rsidRPr="00CC0C43" w:rsidRDefault="002A7B78" w:rsidP="00833EAD">
            <w:pPr>
              <w:snapToGrid w:val="0"/>
              <w:spacing w:after="0" w:line="360" w:lineRule="auto"/>
              <w:ind w:left="426"/>
              <w:jc w:val="both"/>
              <w:rPr>
                <w:rFonts w:ascii="Times New Roman" w:hAnsi="Times New Roman"/>
                <w:sz w:val="24"/>
                <w:szCs w:val="24"/>
                <w:lang w:eastAsia="pl-PL"/>
              </w:rPr>
            </w:pPr>
            <w:r w:rsidRPr="00CC0C43">
              <w:rPr>
                <w:rFonts w:ascii="Times New Roman" w:hAnsi="Times New Roman"/>
                <w:sz w:val="24"/>
                <w:szCs w:val="24"/>
                <w:lang w:eastAsia="pl-PL"/>
              </w:rPr>
              <w:t>Moc wyjściowa  THD=1%, 1kHz</w:t>
            </w:r>
          </w:p>
        </w:tc>
        <w:tc>
          <w:tcPr>
            <w:tcW w:w="3442" w:type="dxa"/>
            <w:tcBorders>
              <w:top w:val="single" w:sz="4" w:space="0" w:color="000000"/>
              <w:left w:val="single" w:sz="4" w:space="0" w:color="000000"/>
              <w:bottom w:val="single" w:sz="4" w:space="0" w:color="000000"/>
              <w:right w:val="single" w:sz="4" w:space="0" w:color="000000"/>
            </w:tcBorders>
          </w:tcPr>
          <w:p w:rsidR="002A7B78" w:rsidRPr="00CC0C43" w:rsidRDefault="002A7B78" w:rsidP="00833EAD">
            <w:pPr>
              <w:snapToGrid w:val="0"/>
              <w:spacing w:after="0" w:line="360" w:lineRule="auto"/>
              <w:ind w:left="426"/>
              <w:jc w:val="both"/>
              <w:rPr>
                <w:rFonts w:ascii="Times New Roman" w:hAnsi="Times New Roman"/>
                <w:sz w:val="24"/>
                <w:szCs w:val="24"/>
                <w:lang w:eastAsia="pl-PL"/>
              </w:rPr>
            </w:pPr>
          </w:p>
        </w:tc>
      </w:tr>
      <w:tr w:rsidR="002A7B78" w:rsidRPr="00303DB0" w:rsidTr="00833EAD">
        <w:trPr>
          <w:trHeight w:val="414"/>
        </w:trPr>
        <w:tc>
          <w:tcPr>
            <w:tcW w:w="5204" w:type="dxa"/>
            <w:tcBorders>
              <w:left w:val="single" w:sz="4" w:space="0" w:color="000000"/>
              <w:bottom w:val="single" w:sz="4" w:space="0" w:color="000000"/>
            </w:tcBorders>
          </w:tcPr>
          <w:p w:rsidR="002A7B78" w:rsidRPr="00CC0C43" w:rsidRDefault="002A7B78" w:rsidP="00833EAD">
            <w:pPr>
              <w:snapToGrid w:val="0"/>
              <w:spacing w:after="0" w:line="360" w:lineRule="auto"/>
              <w:ind w:left="426"/>
              <w:jc w:val="both"/>
              <w:rPr>
                <w:rFonts w:ascii="Times New Roman" w:hAnsi="Times New Roman"/>
                <w:sz w:val="24"/>
                <w:szCs w:val="24"/>
                <w:lang w:eastAsia="pl-PL"/>
              </w:rPr>
            </w:pPr>
            <w:r w:rsidRPr="00CC0C43">
              <w:rPr>
                <w:rFonts w:ascii="Times New Roman" w:hAnsi="Times New Roman"/>
                <w:sz w:val="24"/>
                <w:szCs w:val="24"/>
                <w:lang w:eastAsia="pl-PL"/>
              </w:rPr>
              <w:t>przy 2Ω</w:t>
            </w:r>
          </w:p>
        </w:tc>
        <w:tc>
          <w:tcPr>
            <w:tcW w:w="3442" w:type="dxa"/>
            <w:tcBorders>
              <w:left w:val="single" w:sz="4" w:space="0" w:color="000000"/>
              <w:bottom w:val="single" w:sz="4" w:space="0" w:color="000000"/>
              <w:right w:val="single" w:sz="4" w:space="0" w:color="000000"/>
            </w:tcBorders>
          </w:tcPr>
          <w:p w:rsidR="002A7B78" w:rsidRPr="00CC0C43" w:rsidRDefault="002A7B78" w:rsidP="00833EAD">
            <w:pPr>
              <w:snapToGrid w:val="0"/>
              <w:spacing w:after="0" w:line="360" w:lineRule="auto"/>
              <w:ind w:left="426"/>
              <w:jc w:val="both"/>
              <w:rPr>
                <w:rFonts w:ascii="Times New Roman" w:hAnsi="Times New Roman"/>
                <w:sz w:val="24"/>
                <w:szCs w:val="24"/>
                <w:lang w:eastAsia="pl-PL"/>
              </w:rPr>
            </w:pPr>
            <w:r w:rsidRPr="00CC0C43">
              <w:rPr>
                <w:rFonts w:ascii="Times New Roman" w:hAnsi="Times New Roman"/>
                <w:sz w:val="24"/>
                <w:szCs w:val="24"/>
                <w:lang w:eastAsia="pl-PL"/>
              </w:rPr>
              <w:t>2 x 900W</w:t>
            </w:r>
          </w:p>
        </w:tc>
      </w:tr>
      <w:tr w:rsidR="002A7B78" w:rsidRPr="00303DB0" w:rsidTr="00833EAD">
        <w:trPr>
          <w:trHeight w:val="414"/>
        </w:trPr>
        <w:tc>
          <w:tcPr>
            <w:tcW w:w="5204" w:type="dxa"/>
            <w:tcBorders>
              <w:left w:val="single" w:sz="4" w:space="0" w:color="000000"/>
              <w:bottom w:val="single" w:sz="4" w:space="0" w:color="000000"/>
            </w:tcBorders>
          </w:tcPr>
          <w:p w:rsidR="002A7B78" w:rsidRPr="00CC0C43" w:rsidRDefault="002A7B78" w:rsidP="00833EAD">
            <w:pPr>
              <w:snapToGrid w:val="0"/>
              <w:spacing w:after="0" w:line="360" w:lineRule="auto"/>
              <w:ind w:left="426"/>
              <w:jc w:val="both"/>
              <w:rPr>
                <w:rFonts w:ascii="Times New Roman" w:hAnsi="Times New Roman"/>
                <w:sz w:val="24"/>
                <w:szCs w:val="24"/>
                <w:lang w:eastAsia="pl-PL"/>
              </w:rPr>
            </w:pPr>
            <w:r w:rsidRPr="00CC0C43">
              <w:rPr>
                <w:rFonts w:ascii="Times New Roman" w:hAnsi="Times New Roman"/>
                <w:sz w:val="24"/>
                <w:szCs w:val="24"/>
                <w:lang w:eastAsia="pl-PL"/>
              </w:rPr>
              <w:t>przy 4Ω</w:t>
            </w:r>
          </w:p>
        </w:tc>
        <w:tc>
          <w:tcPr>
            <w:tcW w:w="3442" w:type="dxa"/>
            <w:tcBorders>
              <w:left w:val="single" w:sz="4" w:space="0" w:color="000000"/>
              <w:bottom w:val="single" w:sz="4" w:space="0" w:color="000000"/>
              <w:right w:val="single" w:sz="4" w:space="0" w:color="000000"/>
            </w:tcBorders>
          </w:tcPr>
          <w:p w:rsidR="002A7B78" w:rsidRPr="00CC0C43" w:rsidRDefault="002A7B78" w:rsidP="00833EAD">
            <w:pPr>
              <w:snapToGrid w:val="0"/>
              <w:spacing w:after="0" w:line="360" w:lineRule="auto"/>
              <w:ind w:left="426"/>
              <w:jc w:val="both"/>
              <w:rPr>
                <w:rFonts w:ascii="Times New Roman" w:hAnsi="Times New Roman"/>
                <w:sz w:val="24"/>
                <w:szCs w:val="24"/>
                <w:lang w:eastAsia="pl-PL"/>
              </w:rPr>
            </w:pPr>
            <w:r w:rsidRPr="00CC0C43">
              <w:rPr>
                <w:rFonts w:ascii="Times New Roman" w:hAnsi="Times New Roman"/>
                <w:sz w:val="24"/>
                <w:szCs w:val="24"/>
                <w:lang w:eastAsia="pl-PL"/>
              </w:rPr>
              <w:t>2 x 600W</w:t>
            </w:r>
          </w:p>
        </w:tc>
      </w:tr>
      <w:tr w:rsidR="002A7B78" w:rsidRPr="00303DB0" w:rsidTr="00833EAD">
        <w:trPr>
          <w:trHeight w:val="414"/>
        </w:trPr>
        <w:tc>
          <w:tcPr>
            <w:tcW w:w="5204" w:type="dxa"/>
            <w:tcBorders>
              <w:left w:val="single" w:sz="4" w:space="0" w:color="000000"/>
              <w:bottom w:val="single" w:sz="4" w:space="0" w:color="000000"/>
            </w:tcBorders>
          </w:tcPr>
          <w:p w:rsidR="002A7B78" w:rsidRPr="00CC0C43" w:rsidRDefault="002A7B78" w:rsidP="00833EAD">
            <w:pPr>
              <w:snapToGrid w:val="0"/>
              <w:spacing w:after="0" w:line="360" w:lineRule="auto"/>
              <w:ind w:left="426"/>
              <w:jc w:val="both"/>
              <w:rPr>
                <w:rFonts w:ascii="Times New Roman" w:hAnsi="Times New Roman"/>
                <w:sz w:val="24"/>
                <w:szCs w:val="24"/>
                <w:lang w:eastAsia="pl-PL"/>
              </w:rPr>
            </w:pPr>
            <w:r w:rsidRPr="00CC0C43">
              <w:rPr>
                <w:rFonts w:ascii="Times New Roman" w:hAnsi="Times New Roman"/>
                <w:sz w:val="24"/>
                <w:szCs w:val="24"/>
                <w:lang w:eastAsia="pl-PL"/>
              </w:rPr>
              <w:t>przy 8Ω</w:t>
            </w:r>
          </w:p>
        </w:tc>
        <w:tc>
          <w:tcPr>
            <w:tcW w:w="3442" w:type="dxa"/>
            <w:tcBorders>
              <w:left w:val="single" w:sz="4" w:space="0" w:color="000000"/>
              <w:bottom w:val="single" w:sz="4" w:space="0" w:color="000000"/>
              <w:right w:val="single" w:sz="4" w:space="0" w:color="000000"/>
            </w:tcBorders>
          </w:tcPr>
          <w:p w:rsidR="002A7B78" w:rsidRPr="00CC0C43" w:rsidRDefault="002A7B78" w:rsidP="00833EAD">
            <w:pPr>
              <w:snapToGrid w:val="0"/>
              <w:spacing w:after="0" w:line="360" w:lineRule="auto"/>
              <w:ind w:left="426"/>
              <w:jc w:val="both"/>
              <w:rPr>
                <w:rFonts w:ascii="Times New Roman" w:hAnsi="Times New Roman"/>
                <w:sz w:val="24"/>
                <w:szCs w:val="24"/>
                <w:lang w:eastAsia="pl-PL"/>
              </w:rPr>
            </w:pPr>
            <w:r w:rsidRPr="00CC0C43">
              <w:rPr>
                <w:rFonts w:ascii="Times New Roman" w:hAnsi="Times New Roman"/>
                <w:sz w:val="24"/>
                <w:szCs w:val="24"/>
                <w:lang w:eastAsia="pl-PL"/>
              </w:rPr>
              <w:t>2 x 380W</w:t>
            </w:r>
          </w:p>
        </w:tc>
      </w:tr>
      <w:tr w:rsidR="002A7B78" w:rsidRPr="00303DB0" w:rsidTr="00833EAD">
        <w:trPr>
          <w:trHeight w:val="414"/>
        </w:trPr>
        <w:tc>
          <w:tcPr>
            <w:tcW w:w="5204" w:type="dxa"/>
            <w:tcBorders>
              <w:left w:val="single" w:sz="4" w:space="0" w:color="000000"/>
              <w:bottom w:val="single" w:sz="4" w:space="0" w:color="000000"/>
            </w:tcBorders>
          </w:tcPr>
          <w:p w:rsidR="002A7B78" w:rsidRPr="00CC0C43" w:rsidRDefault="002A7B78" w:rsidP="00833EAD">
            <w:pPr>
              <w:snapToGrid w:val="0"/>
              <w:spacing w:after="0" w:line="360" w:lineRule="auto"/>
              <w:ind w:left="426"/>
              <w:jc w:val="both"/>
              <w:rPr>
                <w:rFonts w:ascii="Times New Roman" w:hAnsi="Times New Roman"/>
                <w:sz w:val="24"/>
                <w:szCs w:val="24"/>
                <w:lang w:eastAsia="pl-PL"/>
              </w:rPr>
            </w:pPr>
            <w:r w:rsidRPr="00CC0C43">
              <w:rPr>
                <w:rFonts w:ascii="Times New Roman" w:hAnsi="Times New Roman"/>
                <w:sz w:val="24"/>
                <w:szCs w:val="24"/>
                <w:lang w:eastAsia="pl-PL"/>
              </w:rPr>
              <w:t>Pasmo częstotliwości, ref. 1kHz</w:t>
            </w:r>
          </w:p>
        </w:tc>
        <w:tc>
          <w:tcPr>
            <w:tcW w:w="3442" w:type="dxa"/>
            <w:tcBorders>
              <w:left w:val="single" w:sz="4" w:space="0" w:color="000000"/>
              <w:bottom w:val="single" w:sz="4" w:space="0" w:color="000000"/>
              <w:right w:val="single" w:sz="4" w:space="0" w:color="000000"/>
            </w:tcBorders>
          </w:tcPr>
          <w:p w:rsidR="002A7B78" w:rsidRPr="00CC0C43" w:rsidRDefault="002A7B78" w:rsidP="00833EAD">
            <w:pPr>
              <w:snapToGrid w:val="0"/>
              <w:spacing w:after="0" w:line="360" w:lineRule="auto"/>
              <w:ind w:left="426"/>
              <w:jc w:val="both"/>
              <w:rPr>
                <w:rFonts w:ascii="Times New Roman" w:hAnsi="Times New Roman"/>
                <w:sz w:val="24"/>
                <w:szCs w:val="24"/>
                <w:lang w:eastAsia="pl-PL"/>
              </w:rPr>
            </w:pPr>
            <w:r w:rsidRPr="00CC0C43">
              <w:rPr>
                <w:rFonts w:ascii="Times New Roman" w:hAnsi="Times New Roman"/>
                <w:sz w:val="24"/>
                <w:szCs w:val="24"/>
                <w:lang w:eastAsia="pl-PL"/>
              </w:rPr>
              <w:t>10 Hz – 40kHz (± 1dB)</w:t>
            </w:r>
          </w:p>
        </w:tc>
      </w:tr>
      <w:tr w:rsidR="002A7B78" w:rsidRPr="00303DB0" w:rsidTr="00833EAD">
        <w:trPr>
          <w:trHeight w:val="414"/>
        </w:trPr>
        <w:tc>
          <w:tcPr>
            <w:tcW w:w="5204" w:type="dxa"/>
            <w:tcBorders>
              <w:left w:val="single" w:sz="4" w:space="0" w:color="000000"/>
              <w:bottom w:val="single" w:sz="4" w:space="0" w:color="000000"/>
            </w:tcBorders>
          </w:tcPr>
          <w:p w:rsidR="002A7B78" w:rsidRPr="00CC0C43" w:rsidRDefault="002A7B78" w:rsidP="00833EAD">
            <w:pPr>
              <w:snapToGrid w:val="0"/>
              <w:spacing w:after="0" w:line="360" w:lineRule="auto"/>
              <w:ind w:left="426"/>
              <w:jc w:val="both"/>
              <w:rPr>
                <w:rFonts w:ascii="Times New Roman" w:hAnsi="Times New Roman"/>
                <w:sz w:val="24"/>
                <w:szCs w:val="24"/>
                <w:lang w:eastAsia="pl-PL"/>
              </w:rPr>
            </w:pPr>
            <w:r w:rsidRPr="00CC0C43">
              <w:rPr>
                <w:rFonts w:ascii="Times New Roman" w:hAnsi="Times New Roman"/>
                <w:sz w:val="24"/>
                <w:szCs w:val="24"/>
                <w:lang w:eastAsia="pl-PL"/>
              </w:rPr>
              <w:t>Czułość wejść</w:t>
            </w:r>
          </w:p>
        </w:tc>
        <w:tc>
          <w:tcPr>
            <w:tcW w:w="3442" w:type="dxa"/>
            <w:tcBorders>
              <w:left w:val="single" w:sz="4" w:space="0" w:color="000000"/>
              <w:bottom w:val="single" w:sz="4" w:space="0" w:color="000000"/>
              <w:right w:val="single" w:sz="4" w:space="0" w:color="000000"/>
            </w:tcBorders>
          </w:tcPr>
          <w:p w:rsidR="002A7B78" w:rsidRPr="00CC0C43" w:rsidRDefault="002A7B78" w:rsidP="00833EAD">
            <w:pPr>
              <w:snapToGrid w:val="0"/>
              <w:spacing w:after="0" w:line="360" w:lineRule="auto"/>
              <w:ind w:left="426"/>
              <w:jc w:val="both"/>
              <w:rPr>
                <w:rFonts w:ascii="Times New Roman" w:hAnsi="Times New Roman"/>
                <w:sz w:val="24"/>
                <w:szCs w:val="24"/>
                <w:lang w:eastAsia="pl-PL"/>
              </w:rPr>
            </w:pPr>
            <w:r w:rsidRPr="00CC0C43">
              <w:rPr>
                <w:rFonts w:ascii="Times New Roman" w:hAnsi="Times New Roman"/>
                <w:sz w:val="24"/>
                <w:szCs w:val="24"/>
                <w:lang w:eastAsia="pl-PL"/>
              </w:rPr>
              <w:t>+3.1dBu (1,11V rms)</w:t>
            </w:r>
          </w:p>
        </w:tc>
      </w:tr>
      <w:tr w:rsidR="002A7B78" w:rsidRPr="00303DB0" w:rsidTr="00833EAD">
        <w:trPr>
          <w:trHeight w:val="414"/>
        </w:trPr>
        <w:tc>
          <w:tcPr>
            <w:tcW w:w="5204" w:type="dxa"/>
            <w:tcBorders>
              <w:left w:val="single" w:sz="4" w:space="0" w:color="000000"/>
              <w:bottom w:val="single" w:sz="4" w:space="0" w:color="000000"/>
            </w:tcBorders>
          </w:tcPr>
          <w:p w:rsidR="002A7B78" w:rsidRPr="00CC0C43" w:rsidRDefault="002A7B78" w:rsidP="00833EAD">
            <w:pPr>
              <w:snapToGrid w:val="0"/>
              <w:spacing w:after="0" w:line="360" w:lineRule="auto"/>
              <w:ind w:left="426"/>
              <w:jc w:val="both"/>
              <w:rPr>
                <w:rFonts w:ascii="Times New Roman" w:hAnsi="Times New Roman"/>
                <w:sz w:val="24"/>
                <w:szCs w:val="24"/>
                <w:lang w:eastAsia="pl-PL"/>
              </w:rPr>
            </w:pPr>
            <w:r w:rsidRPr="00CC0C43">
              <w:rPr>
                <w:rFonts w:ascii="Times New Roman" w:hAnsi="Times New Roman"/>
                <w:sz w:val="24"/>
                <w:szCs w:val="24"/>
                <w:lang w:eastAsia="pl-PL"/>
              </w:rPr>
              <w:t>Współczynnik zniekształceń – THD</w:t>
            </w:r>
          </w:p>
        </w:tc>
        <w:tc>
          <w:tcPr>
            <w:tcW w:w="3442" w:type="dxa"/>
            <w:tcBorders>
              <w:left w:val="single" w:sz="4" w:space="0" w:color="000000"/>
              <w:bottom w:val="single" w:sz="4" w:space="0" w:color="000000"/>
              <w:right w:val="single" w:sz="4" w:space="0" w:color="000000"/>
            </w:tcBorders>
          </w:tcPr>
          <w:p w:rsidR="002A7B78" w:rsidRPr="00CC0C43" w:rsidRDefault="002A7B78" w:rsidP="00833EAD">
            <w:pPr>
              <w:snapToGrid w:val="0"/>
              <w:spacing w:after="0" w:line="360" w:lineRule="auto"/>
              <w:ind w:left="426"/>
              <w:jc w:val="both"/>
              <w:rPr>
                <w:rFonts w:ascii="Times New Roman" w:hAnsi="Times New Roman"/>
                <w:sz w:val="24"/>
                <w:szCs w:val="24"/>
                <w:lang w:eastAsia="pl-PL"/>
              </w:rPr>
            </w:pPr>
            <w:r w:rsidRPr="00CC0C43">
              <w:rPr>
                <w:rFonts w:ascii="Times New Roman" w:hAnsi="Times New Roman"/>
                <w:sz w:val="24"/>
                <w:szCs w:val="24"/>
                <w:lang w:eastAsia="pl-PL"/>
              </w:rPr>
              <w:t>&lt; 0,03%</w:t>
            </w:r>
          </w:p>
        </w:tc>
      </w:tr>
      <w:tr w:rsidR="002A7B78" w:rsidRPr="00303DB0" w:rsidTr="00833EAD">
        <w:trPr>
          <w:trHeight w:val="414"/>
        </w:trPr>
        <w:tc>
          <w:tcPr>
            <w:tcW w:w="5204" w:type="dxa"/>
            <w:tcBorders>
              <w:left w:val="single" w:sz="4" w:space="0" w:color="000000"/>
              <w:bottom w:val="single" w:sz="4" w:space="0" w:color="000000"/>
            </w:tcBorders>
          </w:tcPr>
          <w:p w:rsidR="002A7B78" w:rsidRPr="00CC0C43" w:rsidRDefault="002A7B78" w:rsidP="00833EAD">
            <w:pPr>
              <w:snapToGrid w:val="0"/>
              <w:spacing w:after="0" w:line="360" w:lineRule="auto"/>
              <w:ind w:left="426"/>
              <w:jc w:val="both"/>
              <w:rPr>
                <w:rFonts w:ascii="Times New Roman" w:hAnsi="Times New Roman"/>
                <w:sz w:val="24"/>
                <w:szCs w:val="24"/>
                <w:lang w:eastAsia="pl-PL"/>
              </w:rPr>
            </w:pPr>
            <w:r w:rsidRPr="00CC0C43">
              <w:rPr>
                <w:rFonts w:ascii="Times New Roman" w:hAnsi="Times New Roman"/>
                <w:sz w:val="24"/>
                <w:szCs w:val="24"/>
                <w:lang w:eastAsia="pl-PL"/>
              </w:rPr>
              <w:t>Odstęp sygnał – szum</w:t>
            </w:r>
          </w:p>
        </w:tc>
        <w:tc>
          <w:tcPr>
            <w:tcW w:w="3442" w:type="dxa"/>
            <w:tcBorders>
              <w:left w:val="single" w:sz="4" w:space="0" w:color="000000"/>
              <w:bottom w:val="single" w:sz="4" w:space="0" w:color="000000"/>
              <w:right w:val="single" w:sz="4" w:space="0" w:color="000000"/>
            </w:tcBorders>
          </w:tcPr>
          <w:p w:rsidR="002A7B78" w:rsidRPr="00CC0C43" w:rsidRDefault="002A7B78" w:rsidP="00833EAD">
            <w:pPr>
              <w:snapToGrid w:val="0"/>
              <w:spacing w:after="0" w:line="360" w:lineRule="auto"/>
              <w:ind w:left="426"/>
              <w:jc w:val="both"/>
              <w:rPr>
                <w:rFonts w:ascii="Times New Roman" w:hAnsi="Times New Roman"/>
                <w:sz w:val="24"/>
                <w:szCs w:val="24"/>
                <w:lang w:eastAsia="pl-PL"/>
              </w:rPr>
            </w:pPr>
            <w:r w:rsidRPr="00CC0C43">
              <w:rPr>
                <w:rFonts w:ascii="Times New Roman" w:hAnsi="Times New Roman"/>
                <w:sz w:val="24"/>
                <w:szCs w:val="24"/>
                <w:lang w:eastAsia="pl-PL"/>
              </w:rPr>
              <w:t>108dB</w:t>
            </w:r>
          </w:p>
        </w:tc>
      </w:tr>
      <w:tr w:rsidR="002A7B78" w:rsidRPr="00303DB0" w:rsidTr="00833EAD">
        <w:trPr>
          <w:trHeight w:val="414"/>
        </w:trPr>
        <w:tc>
          <w:tcPr>
            <w:tcW w:w="5204" w:type="dxa"/>
            <w:tcBorders>
              <w:left w:val="single" w:sz="4" w:space="0" w:color="000000"/>
              <w:bottom w:val="single" w:sz="4" w:space="0" w:color="000000"/>
            </w:tcBorders>
          </w:tcPr>
          <w:p w:rsidR="002A7B78" w:rsidRPr="00CC0C43" w:rsidRDefault="002A7B78" w:rsidP="00833EAD">
            <w:pPr>
              <w:snapToGrid w:val="0"/>
              <w:spacing w:after="0" w:line="360" w:lineRule="auto"/>
              <w:ind w:left="426"/>
              <w:jc w:val="both"/>
              <w:rPr>
                <w:rFonts w:ascii="Times New Roman" w:hAnsi="Times New Roman"/>
                <w:sz w:val="24"/>
                <w:szCs w:val="24"/>
                <w:lang w:eastAsia="pl-PL"/>
              </w:rPr>
            </w:pPr>
            <w:r w:rsidRPr="00CC0C43">
              <w:rPr>
                <w:rFonts w:ascii="Times New Roman" w:hAnsi="Times New Roman"/>
                <w:sz w:val="24"/>
                <w:szCs w:val="24"/>
                <w:lang w:eastAsia="pl-PL"/>
              </w:rPr>
              <w:t>Damping Factor (1kHz)</w:t>
            </w:r>
          </w:p>
        </w:tc>
        <w:tc>
          <w:tcPr>
            <w:tcW w:w="3442" w:type="dxa"/>
            <w:tcBorders>
              <w:left w:val="single" w:sz="4" w:space="0" w:color="000000"/>
              <w:bottom w:val="single" w:sz="4" w:space="0" w:color="000000"/>
              <w:right w:val="single" w:sz="4" w:space="0" w:color="000000"/>
            </w:tcBorders>
          </w:tcPr>
          <w:p w:rsidR="002A7B78" w:rsidRPr="00CC0C43" w:rsidRDefault="002A7B78" w:rsidP="00833EAD">
            <w:pPr>
              <w:snapToGrid w:val="0"/>
              <w:spacing w:after="0" w:line="360" w:lineRule="auto"/>
              <w:ind w:left="426"/>
              <w:jc w:val="both"/>
              <w:rPr>
                <w:rFonts w:ascii="Times New Roman" w:hAnsi="Times New Roman"/>
                <w:sz w:val="24"/>
                <w:szCs w:val="24"/>
                <w:lang w:eastAsia="pl-PL"/>
              </w:rPr>
            </w:pPr>
            <w:r w:rsidRPr="00CC0C43">
              <w:rPr>
                <w:rFonts w:ascii="Times New Roman" w:hAnsi="Times New Roman"/>
                <w:sz w:val="24"/>
                <w:szCs w:val="24"/>
                <w:lang w:eastAsia="pl-PL"/>
              </w:rPr>
              <w:t>&gt;300</w:t>
            </w:r>
          </w:p>
        </w:tc>
      </w:tr>
      <w:tr w:rsidR="002A7B78" w:rsidRPr="00303DB0" w:rsidTr="00833EAD">
        <w:trPr>
          <w:trHeight w:val="414"/>
        </w:trPr>
        <w:tc>
          <w:tcPr>
            <w:tcW w:w="5204" w:type="dxa"/>
            <w:tcBorders>
              <w:left w:val="single" w:sz="4" w:space="0" w:color="000000"/>
              <w:bottom w:val="single" w:sz="4" w:space="0" w:color="000000"/>
            </w:tcBorders>
          </w:tcPr>
          <w:p w:rsidR="002A7B78" w:rsidRPr="00CC0C43" w:rsidRDefault="002A7B78" w:rsidP="00833EAD">
            <w:pPr>
              <w:snapToGrid w:val="0"/>
              <w:spacing w:after="0" w:line="360" w:lineRule="auto"/>
              <w:ind w:left="426"/>
              <w:jc w:val="both"/>
              <w:rPr>
                <w:rFonts w:ascii="Times New Roman" w:hAnsi="Times New Roman"/>
                <w:sz w:val="24"/>
                <w:szCs w:val="24"/>
                <w:lang w:eastAsia="pl-PL"/>
              </w:rPr>
            </w:pPr>
            <w:r w:rsidRPr="00CC0C43">
              <w:rPr>
                <w:rFonts w:ascii="Times New Roman" w:hAnsi="Times New Roman"/>
                <w:sz w:val="24"/>
                <w:szCs w:val="24"/>
                <w:lang w:eastAsia="pl-PL"/>
              </w:rPr>
              <w:t>Szybkośc reakcji</w:t>
            </w:r>
          </w:p>
        </w:tc>
        <w:tc>
          <w:tcPr>
            <w:tcW w:w="3442" w:type="dxa"/>
            <w:tcBorders>
              <w:left w:val="single" w:sz="4" w:space="0" w:color="000000"/>
              <w:bottom w:val="single" w:sz="4" w:space="0" w:color="000000"/>
              <w:right w:val="single" w:sz="4" w:space="0" w:color="000000"/>
            </w:tcBorders>
          </w:tcPr>
          <w:p w:rsidR="002A7B78" w:rsidRPr="00CC0C43" w:rsidRDefault="002A7B78" w:rsidP="00833EAD">
            <w:pPr>
              <w:snapToGrid w:val="0"/>
              <w:spacing w:after="0" w:line="360" w:lineRule="auto"/>
              <w:ind w:left="426"/>
              <w:jc w:val="both"/>
              <w:rPr>
                <w:rFonts w:ascii="Times New Roman" w:hAnsi="Times New Roman"/>
                <w:sz w:val="24"/>
                <w:szCs w:val="24"/>
                <w:lang w:eastAsia="pl-PL"/>
              </w:rPr>
            </w:pPr>
            <w:r w:rsidRPr="00CC0C43">
              <w:rPr>
                <w:rFonts w:ascii="Times New Roman" w:hAnsi="Times New Roman"/>
                <w:sz w:val="24"/>
                <w:szCs w:val="24"/>
                <w:lang w:eastAsia="pl-PL"/>
              </w:rPr>
              <w:t xml:space="preserve">26V / μs </w:t>
            </w:r>
          </w:p>
        </w:tc>
      </w:tr>
      <w:tr w:rsidR="002A7B78" w:rsidRPr="00303DB0" w:rsidTr="00833EAD">
        <w:trPr>
          <w:trHeight w:val="414"/>
        </w:trPr>
        <w:tc>
          <w:tcPr>
            <w:tcW w:w="5204" w:type="dxa"/>
            <w:tcBorders>
              <w:left w:val="single" w:sz="4" w:space="0" w:color="000000"/>
              <w:bottom w:val="single" w:sz="4" w:space="0" w:color="000000"/>
            </w:tcBorders>
          </w:tcPr>
          <w:p w:rsidR="002A7B78" w:rsidRPr="00CC0C43" w:rsidRDefault="002A7B78" w:rsidP="00833EAD">
            <w:pPr>
              <w:snapToGrid w:val="0"/>
              <w:spacing w:after="0" w:line="360" w:lineRule="auto"/>
              <w:ind w:left="426"/>
              <w:jc w:val="both"/>
              <w:rPr>
                <w:rFonts w:ascii="Times New Roman" w:hAnsi="Times New Roman"/>
                <w:sz w:val="24"/>
                <w:szCs w:val="24"/>
                <w:lang w:eastAsia="pl-PL"/>
              </w:rPr>
            </w:pPr>
            <w:r w:rsidRPr="00CC0C43">
              <w:rPr>
                <w:rFonts w:ascii="Times New Roman" w:hAnsi="Times New Roman"/>
                <w:sz w:val="24"/>
                <w:szCs w:val="24"/>
                <w:lang w:eastAsia="pl-PL"/>
              </w:rPr>
              <w:t>Przesłuch między kanałami</w:t>
            </w:r>
          </w:p>
        </w:tc>
        <w:tc>
          <w:tcPr>
            <w:tcW w:w="3442" w:type="dxa"/>
            <w:tcBorders>
              <w:left w:val="single" w:sz="4" w:space="0" w:color="000000"/>
              <w:bottom w:val="single" w:sz="4" w:space="0" w:color="000000"/>
              <w:right w:val="single" w:sz="4" w:space="0" w:color="000000"/>
            </w:tcBorders>
          </w:tcPr>
          <w:p w:rsidR="002A7B78" w:rsidRPr="00CC0C43" w:rsidRDefault="002A7B78" w:rsidP="00833EAD">
            <w:pPr>
              <w:snapToGrid w:val="0"/>
              <w:spacing w:after="0" w:line="360" w:lineRule="auto"/>
              <w:ind w:left="426"/>
              <w:jc w:val="both"/>
              <w:rPr>
                <w:rFonts w:ascii="Times New Roman" w:hAnsi="Times New Roman"/>
                <w:sz w:val="24"/>
                <w:szCs w:val="24"/>
                <w:lang w:eastAsia="pl-PL"/>
              </w:rPr>
            </w:pPr>
            <w:r w:rsidRPr="00CC0C43">
              <w:rPr>
                <w:rFonts w:ascii="Times New Roman" w:hAnsi="Times New Roman"/>
                <w:sz w:val="24"/>
                <w:szCs w:val="24"/>
                <w:lang w:eastAsia="pl-PL"/>
              </w:rPr>
              <w:t>&lt; -71dB</w:t>
            </w:r>
          </w:p>
        </w:tc>
      </w:tr>
      <w:tr w:rsidR="002A7B78" w:rsidRPr="00303DB0" w:rsidTr="00833EAD">
        <w:trPr>
          <w:trHeight w:val="414"/>
        </w:trPr>
        <w:tc>
          <w:tcPr>
            <w:tcW w:w="5204" w:type="dxa"/>
            <w:tcBorders>
              <w:left w:val="single" w:sz="4" w:space="0" w:color="000000"/>
              <w:bottom w:val="single" w:sz="4" w:space="0" w:color="000000"/>
            </w:tcBorders>
          </w:tcPr>
          <w:p w:rsidR="002A7B78" w:rsidRPr="00CC0C43" w:rsidRDefault="002A7B78" w:rsidP="00833EAD">
            <w:pPr>
              <w:snapToGrid w:val="0"/>
              <w:spacing w:after="0" w:line="360" w:lineRule="auto"/>
              <w:ind w:left="426"/>
              <w:jc w:val="both"/>
              <w:rPr>
                <w:rFonts w:ascii="Times New Roman" w:hAnsi="Times New Roman"/>
                <w:sz w:val="24"/>
                <w:szCs w:val="24"/>
                <w:lang w:eastAsia="pl-PL"/>
              </w:rPr>
            </w:pPr>
            <w:r w:rsidRPr="00CC0C43">
              <w:rPr>
                <w:rFonts w:ascii="Times New Roman" w:hAnsi="Times New Roman"/>
                <w:sz w:val="24"/>
                <w:szCs w:val="24"/>
                <w:lang w:eastAsia="pl-PL"/>
              </w:rPr>
              <w:t xml:space="preserve">Wielkość </w:t>
            </w:r>
          </w:p>
        </w:tc>
        <w:tc>
          <w:tcPr>
            <w:tcW w:w="3442" w:type="dxa"/>
            <w:tcBorders>
              <w:left w:val="single" w:sz="4" w:space="0" w:color="000000"/>
              <w:bottom w:val="single" w:sz="4" w:space="0" w:color="000000"/>
              <w:right w:val="single" w:sz="4" w:space="0" w:color="000000"/>
            </w:tcBorders>
          </w:tcPr>
          <w:p w:rsidR="002A7B78" w:rsidRPr="00CC0C43" w:rsidRDefault="002A7B78" w:rsidP="00833EAD">
            <w:pPr>
              <w:snapToGrid w:val="0"/>
              <w:spacing w:after="0" w:line="360" w:lineRule="auto"/>
              <w:ind w:left="426"/>
              <w:jc w:val="both"/>
              <w:rPr>
                <w:rFonts w:ascii="Times New Roman" w:hAnsi="Times New Roman"/>
                <w:sz w:val="24"/>
                <w:szCs w:val="24"/>
                <w:lang w:eastAsia="pl-PL"/>
              </w:rPr>
            </w:pPr>
            <w:r w:rsidRPr="00CC0C43">
              <w:rPr>
                <w:rFonts w:ascii="Times New Roman" w:hAnsi="Times New Roman"/>
                <w:sz w:val="24"/>
                <w:szCs w:val="24"/>
                <w:lang w:eastAsia="pl-PL"/>
              </w:rPr>
              <w:t>2HU</w:t>
            </w:r>
          </w:p>
        </w:tc>
      </w:tr>
      <w:tr w:rsidR="002A7B78" w:rsidRPr="00303DB0" w:rsidTr="00833EAD">
        <w:trPr>
          <w:trHeight w:val="414"/>
        </w:trPr>
        <w:tc>
          <w:tcPr>
            <w:tcW w:w="5204" w:type="dxa"/>
            <w:tcBorders>
              <w:left w:val="single" w:sz="4" w:space="0" w:color="000000"/>
              <w:bottom w:val="single" w:sz="4" w:space="0" w:color="000000"/>
            </w:tcBorders>
          </w:tcPr>
          <w:p w:rsidR="002A7B78" w:rsidRPr="00CC0C43" w:rsidRDefault="002A7B78" w:rsidP="00833EAD">
            <w:pPr>
              <w:snapToGrid w:val="0"/>
              <w:spacing w:after="0" w:line="360" w:lineRule="auto"/>
              <w:ind w:left="426"/>
              <w:jc w:val="both"/>
              <w:rPr>
                <w:rFonts w:ascii="Times New Roman" w:hAnsi="Times New Roman"/>
                <w:sz w:val="24"/>
                <w:szCs w:val="24"/>
                <w:lang w:eastAsia="pl-PL"/>
              </w:rPr>
            </w:pPr>
            <w:r w:rsidRPr="00CC0C43">
              <w:rPr>
                <w:rFonts w:ascii="Times New Roman" w:hAnsi="Times New Roman"/>
                <w:sz w:val="24"/>
                <w:szCs w:val="24"/>
                <w:lang w:eastAsia="pl-PL"/>
              </w:rPr>
              <w:t xml:space="preserve">Waga </w:t>
            </w:r>
          </w:p>
        </w:tc>
        <w:tc>
          <w:tcPr>
            <w:tcW w:w="3442" w:type="dxa"/>
            <w:tcBorders>
              <w:left w:val="single" w:sz="4" w:space="0" w:color="000000"/>
              <w:bottom w:val="single" w:sz="4" w:space="0" w:color="000000"/>
              <w:right w:val="single" w:sz="4" w:space="0" w:color="000000"/>
            </w:tcBorders>
          </w:tcPr>
          <w:p w:rsidR="002A7B78" w:rsidRPr="00CC0C43" w:rsidRDefault="002A7B78" w:rsidP="00833EAD">
            <w:pPr>
              <w:snapToGrid w:val="0"/>
              <w:spacing w:after="0" w:line="360" w:lineRule="auto"/>
              <w:ind w:left="426"/>
              <w:jc w:val="both"/>
              <w:rPr>
                <w:rFonts w:ascii="Times New Roman" w:hAnsi="Times New Roman"/>
                <w:sz w:val="24"/>
                <w:szCs w:val="24"/>
                <w:lang w:eastAsia="pl-PL"/>
              </w:rPr>
            </w:pPr>
            <w:r w:rsidRPr="00CC0C43">
              <w:rPr>
                <w:rFonts w:ascii="Times New Roman" w:hAnsi="Times New Roman"/>
                <w:sz w:val="24"/>
                <w:szCs w:val="24"/>
                <w:lang w:eastAsia="pl-PL"/>
              </w:rPr>
              <w:t>do 15kg</w:t>
            </w:r>
          </w:p>
        </w:tc>
      </w:tr>
      <w:tr w:rsidR="002A7B78" w:rsidRPr="00303DB0" w:rsidTr="00833EAD">
        <w:trPr>
          <w:trHeight w:val="414"/>
        </w:trPr>
        <w:tc>
          <w:tcPr>
            <w:tcW w:w="5204" w:type="dxa"/>
            <w:tcBorders>
              <w:left w:val="single" w:sz="4" w:space="0" w:color="000000"/>
              <w:bottom w:val="single" w:sz="4" w:space="0" w:color="000000"/>
            </w:tcBorders>
          </w:tcPr>
          <w:p w:rsidR="002A7B78" w:rsidRPr="00CC0C43" w:rsidRDefault="002A7B78" w:rsidP="00833EAD">
            <w:pPr>
              <w:snapToGrid w:val="0"/>
              <w:spacing w:after="0" w:line="360" w:lineRule="auto"/>
              <w:ind w:left="426"/>
              <w:jc w:val="both"/>
              <w:rPr>
                <w:rFonts w:ascii="Times New Roman" w:hAnsi="Times New Roman"/>
                <w:sz w:val="24"/>
                <w:szCs w:val="24"/>
                <w:lang w:eastAsia="pl-PL"/>
              </w:rPr>
            </w:pPr>
            <w:r w:rsidRPr="00CC0C43">
              <w:rPr>
                <w:rFonts w:ascii="Times New Roman" w:hAnsi="Times New Roman"/>
                <w:sz w:val="24"/>
                <w:szCs w:val="24"/>
                <w:lang w:eastAsia="pl-PL"/>
              </w:rPr>
              <w:t>Wentylatory</w:t>
            </w:r>
          </w:p>
        </w:tc>
        <w:tc>
          <w:tcPr>
            <w:tcW w:w="3442" w:type="dxa"/>
            <w:tcBorders>
              <w:left w:val="single" w:sz="4" w:space="0" w:color="000000"/>
              <w:bottom w:val="single" w:sz="4" w:space="0" w:color="000000"/>
              <w:right w:val="single" w:sz="4" w:space="0" w:color="000000"/>
            </w:tcBorders>
          </w:tcPr>
          <w:p w:rsidR="002A7B78" w:rsidRPr="00CC0C43" w:rsidRDefault="002A7B78" w:rsidP="00833EAD">
            <w:pPr>
              <w:snapToGrid w:val="0"/>
              <w:spacing w:after="0" w:line="360" w:lineRule="auto"/>
              <w:ind w:left="426"/>
              <w:jc w:val="both"/>
              <w:rPr>
                <w:rFonts w:ascii="Times New Roman" w:hAnsi="Times New Roman"/>
                <w:sz w:val="24"/>
                <w:szCs w:val="24"/>
                <w:lang w:eastAsia="pl-PL"/>
              </w:rPr>
            </w:pPr>
            <w:r w:rsidRPr="00CC0C43">
              <w:rPr>
                <w:rFonts w:ascii="Times New Roman" w:hAnsi="Times New Roman"/>
                <w:sz w:val="24"/>
                <w:szCs w:val="24"/>
                <w:lang w:eastAsia="pl-PL"/>
              </w:rPr>
              <w:t>3-biegowe</w:t>
            </w:r>
          </w:p>
        </w:tc>
      </w:tr>
      <w:tr w:rsidR="002A7B78" w:rsidRPr="00303DB0" w:rsidTr="00833EAD">
        <w:trPr>
          <w:trHeight w:val="414"/>
        </w:trPr>
        <w:tc>
          <w:tcPr>
            <w:tcW w:w="5204" w:type="dxa"/>
            <w:tcBorders>
              <w:left w:val="single" w:sz="4" w:space="0" w:color="000000"/>
              <w:bottom w:val="single" w:sz="4" w:space="0" w:color="000000"/>
            </w:tcBorders>
          </w:tcPr>
          <w:p w:rsidR="002A7B78" w:rsidRPr="00CC0C43" w:rsidRDefault="002A7B78" w:rsidP="00833EAD">
            <w:pPr>
              <w:snapToGrid w:val="0"/>
              <w:spacing w:after="0" w:line="360" w:lineRule="auto"/>
              <w:ind w:left="426"/>
              <w:jc w:val="both"/>
              <w:rPr>
                <w:rFonts w:ascii="Times New Roman" w:hAnsi="Times New Roman"/>
                <w:sz w:val="24"/>
                <w:szCs w:val="24"/>
                <w:lang w:eastAsia="pl-PL"/>
              </w:rPr>
            </w:pPr>
            <w:r w:rsidRPr="00CC0C43">
              <w:rPr>
                <w:rFonts w:ascii="Times New Roman" w:hAnsi="Times New Roman"/>
                <w:sz w:val="24"/>
                <w:szCs w:val="24"/>
                <w:lang w:eastAsia="pl-PL"/>
              </w:rPr>
              <w:t>Stopień mocy</w:t>
            </w:r>
          </w:p>
        </w:tc>
        <w:tc>
          <w:tcPr>
            <w:tcW w:w="3442" w:type="dxa"/>
            <w:tcBorders>
              <w:left w:val="single" w:sz="4" w:space="0" w:color="000000"/>
              <w:bottom w:val="single" w:sz="4" w:space="0" w:color="000000"/>
              <w:right w:val="single" w:sz="4" w:space="0" w:color="000000"/>
            </w:tcBorders>
          </w:tcPr>
          <w:p w:rsidR="002A7B78" w:rsidRPr="00CC0C43" w:rsidRDefault="002A7B78" w:rsidP="00833EAD">
            <w:pPr>
              <w:snapToGrid w:val="0"/>
              <w:spacing w:after="0" w:line="360" w:lineRule="auto"/>
              <w:ind w:left="426"/>
              <w:jc w:val="both"/>
              <w:rPr>
                <w:rFonts w:ascii="Times New Roman" w:hAnsi="Times New Roman"/>
                <w:sz w:val="24"/>
                <w:szCs w:val="24"/>
                <w:lang w:eastAsia="pl-PL"/>
              </w:rPr>
            </w:pPr>
            <w:r w:rsidRPr="00CC0C43">
              <w:rPr>
                <w:rFonts w:ascii="Times New Roman" w:hAnsi="Times New Roman"/>
                <w:sz w:val="24"/>
                <w:szCs w:val="24"/>
                <w:lang w:eastAsia="pl-PL"/>
              </w:rPr>
              <w:t>Klasa AB</w:t>
            </w:r>
          </w:p>
        </w:tc>
      </w:tr>
    </w:tbl>
    <w:p w:rsidR="002A7B78" w:rsidRDefault="002A7B78" w:rsidP="006D1A1A">
      <w:pPr>
        <w:spacing w:before="60" w:after="0" w:line="240" w:lineRule="auto"/>
        <w:ind w:left="426"/>
        <w:rPr>
          <w:rFonts w:ascii="Times New Roman" w:hAnsi="Times New Roman"/>
          <w:sz w:val="24"/>
          <w:szCs w:val="24"/>
          <w:lang w:eastAsia="pl-PL"/>
        </w:rPr>
      </w:pPr>
    </w:p>
    <w:p w:rsidR="002A7B78" w:rsidRPr="003D1361" w:rsidRDefault="002A7B78" w:rsidP="006D1A1A">
      <w:pPr>
        <w:spacing w:before="60" w:after="0" w:line="240" w:lineRule="auto"/>
        <w:ind w:left="357"/>
        <w:rPr>
          <w:rFonts w:ascii="Times New Roman" w:hAnsi="Times New Roman"/>
          <w:b/>
          <w:sz w:val="24"/>
          <w:szCs w:val="24"/>
          <w:lang w:eastAsia="pl-PL"/>
        </w:rPr>
      </w:pPr>
      <w:r>
        <w:rPr>
          <w:rFonts w:ascii="Times New Roman" w:hAnsi="Times New Roman"/>
          <w:b/>
          <w:sz w:val="24"/>
          <w:szCs w:val="24"/>
          <w:lang w:eastAsia="pl-PL"/>
        </w:rPr>
        <w:t xml:space="preserve">C) </w:t>
      </w:r>
      <w:r w:rsidRPr="003D1361">
        <w:rPr>
          <w:rFonts w:ascii="Times New Roman" w:hAnsi="Times New Roman"/>
          <w:b/>
          <w:sz w:val="24"/>
          <w:szCs w:val="24"/>
          <w:lang w:eastAsia="pl-PL"/>
        </w:rPr>
        <w:t>DWUDROŻNA KOLUMNA SZEROKOPASMOWA, 2</w:t>
      </w:r>
      <w:r>
        <w:rPr>
          <w:rFonts w:ascii="Times New Roman" w:hAnsi="Times New Roman"/>
          <w:b/>
          <w:sz w:val="24"/>
          <w:szCs w:val="24"/>
          <w:lang w:eastAsia="pl-PL"/>
        </w:rPr>
        <w:t xml:space="preserve"> </w:t>
      </w:r>
      <w:r w:rsidRPr="003D1361">
        <w:rPr>
          <w:rFonts w:ascii="Times New Roman" w:hAnsi="Times New Roman"/>
          <w:b/>
          <w:sz w:val="24"/>
          <w:szCs w:val="24"/>
          <w:lang w:eastAsia="pl-PL"/>
        </w:rPr>
        <w:t>SZT.</w:t>
      </w:r>
    </w:p>
    <w:p w:rsidR="002A7B78" w:rsidRPr="003325E4" w:rsidRDefault="002A7B78" w:rsidP="006D1A1A">
      <w:pPr>
        <w:spacing w:before="60" w:after="0" w:line="240" w:lineRule="auto"/>
        <w:ind w:left="357"/>
        <w:rPr>
          <w:rFonts w:ascii="Times New Roman" w:hAnsi="Times New Roman"/>
          <w:sz w:val="24"/>
          <w:szCs w:val="24"/>
          <w:lang w:eastAsia="pl-PL"/>
        </w:rPr>
      </w:pPr>
      <w:r w:rsidRPr="003325E4">
        <w:rPr>
          <w:rFonts w:ascii="Times New Roman" w:hAnsi="Times New Roman"/>
          <w:sz w:val="24"/>
          <w:szCs w:val="24"/>
          <w:lang w:eastAsia="pl-PL"/>
        </w:rPr>
        <w:t xml:space="preserve">Dwudrożna kolumna szerokopasmowa, </w:t>
      </w:r>
      <w:smartTag w:uri="urn:schemas-microsoft-com:office:smarttags" w:element="metricconverter">
        <w:smartTagPr>
          <w:attr w:name="ProductID" w:val="15”"/>
        </w:smartTagPr>
        <w:r w:rsidRPr="003325E4">
          <w:rPr>
            <w:rFonts w:ascii="Times New Roman" w:hAnsi="Times New Roman"/>
            <w:sz w:val="24"/>
            <w:szCs w:val="24"/>
            <w:lang w:eastAsia="pl-PL"/>
          </w:rPr>
          <w:t>15”</w:t>
        </w:r>
      </w:smartTag>
      <w:r w:rsidRPr="003325E4">
        <w:rPr>
          <w:rFonts w:ascii="Times New Roman" w:hAnsi="Times New Roman"/>
          <w:sz w:val="24"/>
          <w:szCs w:val="24"/>
          <w:lang w:eastAsia="pl-PL"/>
        </w:rPr>
        <w:t xml:space="preserve"> głośnik niskotonowy oraz tytanowy driver wysokotonowy z wyjściem </w:t>
      </w:r>
      <w:smartTag w:uri="urn:schemas-microsoft-com:office:smarttags" w:element="metricconverter">
        <w:smartTagPr>
          <w:attr w:name="ProductID" w:val="1”"/>
        </w:smartTagPr>
        <w:r w:rsidRPr="003325E4">
          <w:rPr>
            <w:rFonts w:ascii="Times New Roman" w:hAnsi="Times New Roman"/>
            <w:sz w:val="24"/>
            <w:szCs w:val="24"/>
            <w:lang w:eastAsia="pl-PL"/>
          </w:rPr>
          <w:t>1”</w:t>
        </w:r>
      </w:smartTag>
      <w:r w:rsidRPr="003325E4">
        <w:rPr>
          <w:rFonts w:ascii="Times New Roman" w:hAnsi="Times New Roman"/>
          <w:sz w:val="24"/>
          <w:szCs w:val="24"/>
          <w:lang w:eastAsia="pl-PL"/>
        </w:rPr>
        <w:t>.</w:t>
      </w:r>
    </w:p>
    <w:p w:rsidR="002A7B78" w:rsidRPr="003325E4" w:rsidRDefault="002A7B78" w:rsidP="006D1A1A">
      <w:pPr>
        <w:spacing w:before="60" w:after="0" w:line="240" w:lineRule="auto"/>
        <w:ind w:left="357"/>
        <w:rPr>
          <w:rFonts w:ascii="Times New Roman" w:hAnsi="Times New Roman"/>
          <w:sz w:val="24"/>
          <w:szCs w:val="24"/>
          <w:lang w:eastAsia="pl-PL"/>
        </w:rPr>
      </w:pPr>
      <w:r w:rsidRPr="003325E4">
        <w:rPr>
          <w:rFonts w:ascii="Times New Roman" w:hAnsi="Times New Roman"/>
          <w:sz w:val="24"/>
          <w:szCs w:val="24"/>
          <w:lang w:eastAsia="pl-PL"/>
        </w:rPr>
        <w:t>Moc RMS: 500W;</w:t>
      </w:r>
    </w:p>
    <w:p w:rsidR="002A7B78" w:rsidRPr="003325E4" w:rsidRDefault="002A7B78" w:rsidP="006D1A1A">
      <w:pPr>
        <w:spacing w:before="60" w:after="0" w:line="240" w:lineRule="auto"/>
        <w:ind w:left="357"/>
        <w:rPr>
          <w:rFonts w:ascii="Times New Roman" w:hAnsi="Times New Roman"/>
          <w:sz w:val="24"/>
          <w:szCs w:val="24"/>
          <w:lang w:eastAsia="pl-PL"/>
        </w:rPr>
      </w:pPr>
      <w:r w:rsidRPr="003325E4">
        <w:rPr>
          <w:rFonts w:ascii="Times New Roman" w:hAnsi="Times New Roman"/>
          <w:sz w:val="24"/>
          <w:szCs w:val="24"/>
          <w:lang w:eastAsia="pl-PL"/>
        </w:rPr>
        <w:t>Moc Program: 1000W;</w:t>
      </w:r>
    </w:p>
    <w:p w:rsidR="002A7B78" w:rsidRPr="003325E4" w:rsidRDefault="002A7B78" w:rsidP="006D1A1A">
      <w:pPr>
        <w:spacing w:before="60" w:after="0" w:line="240" w:lineRule="auto"/>
        <w:ind w:left="357"/>
        <w:rPr>
          <w:rFonts w:ascii="Times New Roman" w:hAnsi="Times New Roman"/>
          <w:sz w:val="24"/>
          <w:szCs w:val="24"/>
          <w:lang w:eastAsia="pl-PL"/>
        </w:rPr>
      </w:pPr>
      <w:r w:rsidRPr="003325E4">
        <w:rPr>
          <w:rFonts w:ascii="Times New Roman" w:hAnsi="Times New Roman"/>
          <w:sz w:val="24"/>
          <w:szCs w:val="24"/>
          <w:lang w:eastAsia="pl-PL"/>
        </w:rPr>
        <w:t>SPL (1m, 1W): min 100dB;</w:t>
      </w:r>
    </w:p>
    <w:p w:rsidR="002A7B78" w:rsidRPr="003325E4" w:rsidRDefault="002A7B78" w:rsidP="006D1A1A">
      <w:pPr>
        <w:spacing w:before="60" w:after="0" w:line="240" w:lineRule="auto"/>
        <w:ind w:left="357"/>
        <w:rPr>
          <w:rFonts w:ascii="Times New Roman" w:hAnsi="Times New Roman"/>
          <w:sz w:val="24"/>
          <w:szCs w:val="24"/>
          <w:lang w:eastAsia="pl-PL"/>
        </w:rPr>
      </w:pPr>
      <w:r w:rsidRPr="003325E4">
        <w:rPr>
          <w:rFonts w:ascii="Times New Roman" w:hAnsi="Times New Roman"/>
          <w:sz w:val="24"/>
          <w:szCs w:val="24"/>
          <w:lang w:eastAsia="pl-PL"/>
        </w:rPr>
        <w:t>Max SPL: min. 133dB;</w:t>
      </w:r>
    </w:p>
    <w:p w:rsidR="002A7B78" w:rsidRPr="003325E4" w:rsidRDefault="002A7B78" w:rsidP="006D1A1A">
      <w:pPr>
        <w:spacing w:before="60" w:after="0" w:line="240" w:lineRule="auto"/>
        <w:ind w:left="357"/>
        <w:rPr>
          <w:rFonts w:ascii="Times New Roman" w:hAnsi="Times New Roman"/>
          <w:sz w:val="24"/>
          <w:szCs w:val="24"/>
          <w:lang w:eastAsia="pl-PL"/>
        </w:rPr>
      </w:pPr>
      <w:r w:rsidRPr="003325E4">
        <w:rPr>
          <w:rFonts w:ascii="Times New Roman" w:hAnsi="Times New Roman"/>
          <w:sz w:val="24"/>
          <w:szCs w:val="24"/>
          <w:lang w:eastAsia="pl-PL"/>
        </w:rPr>
        <w:t>Pasmo przenoszenia (-10dB) min: 57Hz – 20kHz;</w:t>
      </w:r>
    </w:p>
    <w:p w:rsidR="002A7B78" w:rsidRPr="003325E4" w:rsidRDefault="002A7B78" w:rsidP="006D1A1A">
      <w:pPr>
        <w:spacing w:before="60" w:after="0" w:line="240" w:lineRule="auto"/>
        <w:ind w:left="357"/>
        <w:rPr>
          <w:rFonts w:ascii="Times New Roman" w:hAnsi="Times New Roman"/>
          <w:sz w:val="24"/>
          <w:szCs w:val="24"/>
          <w:lang w:eastAsia="pl-PL"/>
        </w:rPr>
      </w:pPr>
      <w:r w:rsidRPr="003325E4">
        <w:rPr>
          <w:rFonts w:ascii="Times New Roman" w:hAnsi="Times New Roman"/>
          <w:sz w:val="24"/>
          <w:szCs w:val="24"/>
          <w:lang w:eastAsia="pl-PL"/>
        </w:rPr>
        <w:t>Kąt rozproszenia dla 10kHz, -6dB: min 90º x 50º;</w:t>
      </w:r>
    </w:p>
    <w:p w:rsidR="002A7B78" w:rsidRPr="003325E4" w:rsidRDefault="002A7B78" w:rsidP="006D1A1A">
      <w:pPr>
        <w:spacing w:before="60" w:after="0" w:line="240" w:lineRule="auto"/>
        <w:ind w:left="357"/>
        <w:rPr>
          <w:rFonts w:ascii="Times New Roman" w:hAnsi="Times New Roman"/>
          <w:sz w:val="24"/>
          <w:szCs w:val="24"/>
          <w:lang w:eastAsia="pl-PL"/>
        </w:rPr>
      </w:pPr>
      <w:r w:rsidRPr="003325E4">
        <w:rPr>
          <w:rFonts w:ascii="Times New Roman" w:hAnsi="Times New Roman"/>
          <w:sz w:val="24"/>
          <w:szCs w:val="24"/>
          <w:lang w:eastAsia="pl-PL"/>
        </w:rPr>
        <w:t>Kolumna ma być wyposażona w aktywny system zabezpieczenia.</w:t>
      </w:r>
    </w:p>
    <w:p w:rsidR="002A7B78" w:rsidRDefault="002A7B78" w:rsidP="006D1A1A">
      <w:pPr>
        <w:spacing w:before="60" w:after="0" w:line="240" w:lineRule="auto"/>
        <w:ind w:left="357"/>
        <w:rPr>
          <w:rFonts w:ascii="Times New Roman" w:hAnsi="Times New Roman"/>
          <w:sz w:val="24"/>
          <w:szCs w:val="24"/>
          <w:lang w:eastAsia="pl-PL"/>
        </w:rPr>
      </w:pPr>
      <w:r w:rsidRPr="003325E4">
        <w:rPr>
          <w:rFonts w:ascii="Times New Roman" w:hAnsi="Times New Roman"/>
          <w:sz w:val="24"/>
          <w:szCs w:val="24"/>
          <w:lang w:eastAsia="pl-PL"/>
        </w:rPr>
        <w:t>Waga kolumny nie więcej niż 30kg.</w:t>
      </w:r>
    </w:p>
    <w:p w:rsidR="002A7B78" w:rsidRPr="003D1361" w:rsidRDefault="002A7B78" w:rsidP="006D1A1A">
      <w:pPr>
        <w:spacing w:before="60" w:after="0" w:line="240" w:lineRule="auto"/>
        <w:ind w:left="357"/>
        <w:rPr>
          <w:rFonts w:ascii="Times New Roman" w:hAnsi="Times New Roman"/>
          <w:b/>
          <w:sz w:val="24"/>
          <w:szCs w:val="24"/>
          <w:lang w:eastAsia="pl-PL"/>
        </w:rPr>
      </w:pPr>
      <w:r>
        <w:rPr>
          <w:rFonts w:ascii="Times New Roman" w:hAnsi="Times New Roman"/>
          <w:b/>
          <w:sz w:val="24"/>
          <w:szCs w:val="24"/>
          <w:lang w:eastAsia="pl-PL"/>
        </w:rPr>
        <w:t xml:space="preserve">D) </w:t>
      </w:r>
      <w:r w:rsidRPr="003D1361">
        <w:rPr>
          <w:rFonts w:ascii="Times New Roman" w:hAnsi="Times New Roman"/>
          <w:b/>
          <w:sz w:val="24"/>
          <w:szCs w:val="24"/>
          <w:lang w:eastAsia="pl-PL"/>
        </w:rPr>
        <w:t xml:space="preserve"> STATYW MIKROFONOWY, 4</w:t>
      </w:r>
      <w:r>
        <w:rPr>
          <w:rFonts w:ascii="Times New Roman" w:hAnsi="Times New Roman"/>
          <w:b/>
          <w:sz w:val="24"/>
          <w:szCs w:val="24"/>
          <w:lang w:eastAsia="pl-PL"/>
        </w:rPr>
        <w:t xml:space="preserve"> </w:t>
      </w:r>
      <w:r w:rsidRPr="003D1361">
        <w:rPr>
          <w:rFonts w:ascii="Times New Roman" w:hAnsi="Times New Roman"/>
          <w:b/>
          <w:sz w:val="24"/>
          <w:szCs w:val="24"/>
          <w:lang w:eastAsia="pl-PL"/>
        </w:rPr>
        <w:t>SZT.</w:t>
      </w:r>
    </w:p>
    <w:p w:rsidR="002A7B78" w:rsidRPr="003D1361" w:rsidRDefault="002A7B78" w:rsidP="006D1A1A">
      <w:pPr>
        <w:spacing w:before="60" w:after="0" w:line="240" w:lineRule="auto"/>
        <w:ind w:left="357"/>
        <w:rPr>
          <w:rFonts w:ascii="Times New Roman" w:hAnsi="Times New Roman"/>
          <w:sz w:val="24"/>
          <w:szCs w:val="24"/>
          <w:lang w:eastAsia="pl-PL"/>
        </w:rPr>
      </w:pPr>
      <w:r w:rsidRPr="003D1361">
        <w:rPr>
          <w:rFonts w:ascii="Times New Roman" w:hAnsi="Times New Roman"/>
          <w:sz w:val="24"/>
          <w:szCs w:val="24"/>
          <w:lang w:eastAsia="pl-PL"/>
        </w:rPr>
        <w:t xml:space="preserve">Wysięgnik min. </w:t>
      </w:r>
      <w:smartTag w:uri="urn:schemas-microsoft-com:office:smarttags" w:element="metricconverter">
        <w:smartTagPr>
          <w:attr w:name="ProductID" w:val="70 cm"/>
        </w:smartTagPr>
        <w:r w:rsidRPr="003D1361">
          <w:rPr>
            <w:rFonts w:ascii="Times New Roman" w:hAnsi="Times New Roman"/>
            <w:sz w:val="24"/>
            <w:szCs w:val="24"/>
            <w:lang w:eastAsia="pl-PL"/>
          </w:rPr>
          <w:t>70 cm</w:t>
        </w:r>
      </w:smartTag>
    </w:p>
    <w:p w:rsidR="002A7B78" w:rsidRPr="003D1361" w:rsidRDefault="002A7B78" w:rsidP="006D1A1A">
      <w:pPr>
        <w:spacing w:before="60" w:after="0" w:line="240" w:lineRule="auto"/>
        <w:ind w:left="357"/>
        <w:rPr>
          <w:rFonts w:ascii="Times New Roman" w:hAnsi="Times New Roman"/>
          <w:sz w:val="24"/>
          <w:szCs w:val="24"/>
          <w:lang w:eastAsia="pl-PL"/>
        </w:rPr>
      </w:pPr>
      <w:r w:rsidRPr="003D1361">
        <w:rPr>
          <w:rFonts w:ascii="Times New Roman" w:hAnsi="Times New Roman"/>
          <w:sz w:val="24"/>
          <w:szCs w:val="24"/>
          <w:lang w:eastAsia="pl-PL"/>
        </w:rPr>
        <w:t xml:space="preserve">Wysokość regulowana od min. 100 do </w:t>
      </w:r>
      <w:smartTag w:uri="urn:schemas-microsoft-com:office:smarttags" w:element="metricconverter">
        <w:smartTagPr>
          <w:attr w:name="ProductID" w:val="230 cm"/>
        </w:smartTagPr>
        <w:r w:rsidRPr="003D1361">
          <w:rPr>
            <w:rFonts w:ascii="Times New Roman" w:hAnsi="Times New Roman"/>
            <w:sz w:val="24"/>
            <w:szCs w:val="24"/>
            <w:lang w:eastAsia="pl-PL"/>
          </w:rPr>
          <w:t>230 cm</w:t>
        </w:r>
      </w:smartTag>
    </w:p>
    <w:p w:rsidR="002A7B78" w:rsidRPr="003D1361" w:rsidRDefault="002A7B78" w:rsidP="006D1A1A">
      <w:pPr>
        <w:spacing w:before="60" w:after="0" w:line="240" w:lineRule="auto"/>
        <w:ind w:left="357"/>
        <w:rPr>
          <w:rFonts w:ascii="Times New Roman" w:hAnsi="Times New Roman"/>
          <w:sz w:val="24"/>
          <w:szCs w:val="24"/>
          <w:lang w:eastAsia="pl-PL"/>
        </w:rPr>
      </w:pPr>
      <w:r w:rsidRPr="003D1361">
        <w:rPr>
          <w:rFonts w:ascii="Times New Roman" w:hAnsi="Times New Roman"/>
          <w:sz w:val="24"/>
          <w:szCs w:val="24"/>
          <w:lang w:eastAsia="pl-PL"/>
        </w:rPr>
        <w:t>Nóżki: składane</w:t>
      </w:r>
    </w:p>
    <w:p w:rsidR="002A7B78" w:rsidRDefault="002A7B78" w:rsidP="006D1A1A">
      <w:pPr>
        <w:spacing w:before="60" w:after="0" w:line="240" w:lineRule="auto"/>
        <w:ind w:left="357"/>
        <w:rPr>
          <w:rFonts w:ascii="Times New Roman" w:hAnsi="Times New Roman"/>
          <w:sz w:val="24"/>
          <w:szCs w:val="24"/>
          <w:lang w:eastAsia="pl-PL"/>
        </w:rPr>
      </w:pPr>
      <w:r w:rsidRPr="003D1361">
        <w:rPr>
          <w:rFonts w:ascii="Times New Roman" w:hAnsi="Times New Roman"/>
          <w:sz w:val="24"/>
          <w:szCs w:val="24"/>
          <w:lang w:eastAsia="pl-PL"/>
        </w:rPr>
        <w:t>Waga: max 3,5kg</w:t>
      </w:r>
    </w:p>
    <w:p w:rsidR="002A7B78" w:rsidRPr="003D1361" w:rsidRDefault="002A7B78" w:rsidP="006D1A1A">
      <w:pPr>
        <w:spacing w:before="60" w:after="0" w:line="240" w:lineRule="auto"/>
        <w:ind w:left="357"/>
        <w:rPr>
          <w:rFonts w:ascii="Times New Roman" w:hAnsi="Times New Roman"/>
          <w:b/>
          <w:sz w:val="24"/>
          <w:szCs w:val="24"/>
          <w:lang w:eastAsia="pl-PL"/>
        </w:rPr>
      </w:pPr>
      <w:r>
        <w:rPr>
          <w:rFonts w:ascii="Times New Roman" w:hAnsi="Times New Roman"/>
          <w:b/>
          <w:sz w:val="24"/>
          <w:szCs w:val="24"/>
          <w:lang w:eastAsia="pl-PL"/>
        </w:rPr>
        <w:t>E)</w:t>
      </w:r>
      <w:r w:rsidRPr="003D1361">
        <w:rPr>
          <w:b/>
        </w:rPr>
        <w:t xml:space="preserve"> </w:t>
      </w:r>
      <w:r w:rsidRPr="003D1361">
        <w:rPr>
          <w:rFonts w:ascii="Times New Roman" w:hAnsi="Times New Roman"/>
          <w:b/>
          <w:sz w:val="24"/>
          <w:szCs w:val="24"/>
          <w:lang w:eastAsia="pl-PL"/>
        </w:rPr>
        <w:t>S</w:t>
      </w:r>
      <w:r>
        <w:rPr>
          <w:rFonts w:ascii="Times New Roman" w:hAnsi="Times New Roman"/>
          <w:b/>
          <w:sz w:val="24"/>
          <w:szCs w:val="24"/>
          <w:lang w:eastAsia="pl-PL"/>
        </w:rPr>
        <w:t>KRZYNIA NA WZMACNIACZ MOCY, 2HU</w:t>
      </w:r>
      <w:r w:rsidRPr="003D1361">
        <w:rPr>
          <w:rFonts w:ascii="Times New Roman" w:hAnsi="Times New Roman"/>
          <w:b/>
          <w:sz w:val="24"/>
          <w:szCs w:val="24"/>
          <w:lang w:eastAsia="pl-PL"/>
        </w:rPr>
        <w:t>, 1</w:t>
      </w:r>
      <w:r>
        <w:rPr>
          <w:rFonts w:ascii="Times New Roman" w:hAnsi="Times New Roman"/>
          <w:b/>
          <w:sz w:val="24"/>
          <w:szCs w:val="24"/>
          <w:lang w:eastAsia="pl-PL"/>
        </w:rPr>
        <w:t xml:space="preserve"> </w:t>
      </w:r>
      <w:r w:rsidRPr="003D1361">
        <w:rPr>
          <w:rFonts w:ascii="Times New Roman" w:hAnsi="Times New Roman"/>
          <w:b/>
          <w:sz w:val="24"/>
          <w:szCs w:val="24"/>
          <w:lang w:eastAsia="pl-PL"/>
        </w:rPr>
        <w:t xml:space="preserve">SZT. </w:t>
      </w:r>
    </w:p>
    <w:p w:rsidR="002A7B78" w:rsidRDefault="002A7B78" w:rsidP="006D1A1A">
      <w:pPr>
        <w:spacing w:before="60" w:after="0" w:line="240" w:lineRule="auto"/>
        <w:ind w:left="357"/>
        <w:rPr>
          <w:rFonts w:ascii="Times New Roman" w:hAnsi="Times New Roman"/>
          <w:sz w:val="24"/>
          <w:szCs w:val="24"/>
          <w:lang w:eastAsia="pl-PL"/>
        </w:rPr>
      </w:pPr>
      <w:r w:rsidRPr="003D1361">
        <w:rPr>
          <w:rFonts w:ascii="Times New Roman" w:hAnsi="Times New Roman"/>
          <w:sz w:val="24"/>
          <w:szCs w:val="24"/>
          <w:lang w:eastAsia="pl-PL"/>
        </w:rPr>
        <w:t>Skrzynia wykonane ze sklejki wodoodpornej z listwami montażowymi z przodu, metalowymi okuciami.</w:t>
      </w:r>
    </w:p>
    <w:p w:rsidR="002A7B78" w:rsidRDefault="002A7B78" w:rsidP="006D1A1A">
      <w:pPr>
        <w:spacing w:before="60" w:after="0" w:line="240" w:lineRule="auto"/>
        <w:ind w:left="357"/>
        <w:rPr>
          <w:rFonts w:ascii="Times New Roman" w:hAnsi="Times New Roman"/>
          <w:sz w:val="24"/>
          <w:szCs w:val="24"/>
          <w:lang w:eastAsia="pl-PL"/>
        </w:rPr>
      </w:pPr>
    </w:p>
    <w:p w:rsidR="002A7B78" w:rsidRDefault="002A7B78" w:rsidP="006D1A1A">
      <w:pPr>
        <w:spacing w:before="60" w:after="0" w:line="240" w:lineRule="auto"/>
        <w:ind w:left="357"/>
        <w:rPr>
          <w:rFonts w:ascii="Times New Roman" w:hAnsi="Times New Roman"/>
          <w:b/>
          <w:sz w:val="24"/>
          <w:szCs w:val="24"/>
          <w:lang w:eastAsia="pl-PL"/>
        </w:rPr>
      </w:pPr>
      <w:r>
        <w:rPr>
          <w:rFonts w:ascii="Times New Roman" w:hAnsi="Times New Roman"/>
          <w:b/>
          <w:sz w:val="24"/>
          <w:szCs w:val="24"/>
          <w:lang w:eastAsia="pl-PL"/>
        </w:rPr>
        <w:t>F</w:t>
      </w:r>
      <w:r w:rsidRPr="003D1361">
        <w:rPr>
          <w:rFonts w:ascii="Times New Roman" w:hAnsi="Times New Roman"/>
          <w:b/>
          <w:sz w:val="24"/>
          <w:szCs w:val="24"/>
          <w:lang w:eastAsia="pl-PL"/>
        </w:rPr>
        <w:t>)</w:t>
      </w:r>
      <w:r>
        <w:rPr>
          <w:rFonts w:ascii="Times New Roman" w:hAnsi="Times New Roman"/>
          <w:b/>
          <w:sz w:val="24"/>
          <w:szCs w:val="24"/>
          <w:lang w:eastAsia="pl-PL"/>
        </w:rPr>
        <w:t xml:space="preserve"> </w:t>
      </w:r>
      <w:r w:rsidRPr="003D1361">
        <w:rPr>
          <w:rFonts w:ascii="Times New Roman" w:hAnsi="Times New Roman"/>
          <w:b/>
          <w:sz w:val="24"/>
          <w:szCs w:val="24"/>
          <w:lang w:eastAsia="pl-PL"/>
        </w:rPr>
        <w:t>PERKUSJA</w:t>
      </w:r>
      <w:r w:rsidRPr="005A7D2B">
        <w:rPr>
          <w:rFonts w:ascii="Times New Roman" w:hAnsi="Times New Roman"/>
          <w:b/>
          <w:sz w:val="24"/>
          <w:szCs w:val="24"/>
          <w:lang w:eastAsia="pl-PL"/>
        </w:rPr>
        <w:t xml:space="preserve"> ZE STOŁKIEM</w:t>
      </w:r>
      <w:r w:rsidRPr="0027364A">
        <w:rPr>
          <w:rFonts w:ascii="Times New Roman" w:hAnsi="Times New Roman"/>
          <w:b/>
          <w:sz w:val="24"/>
          <w:szCs w:val="24"/>
          <w:lang w:eastAsia="pl-PL"/>
        </w:rPr>
        <w:t>, 1 SZT.</w:t>
      </w:r>
    </w:p>
    <w:p w:rsidR="002A7B78" w:rsidRPr="005A7D2B" w:rsidRDefault="002A7B78" w:rsidP="006D1A1A">
      <w:pPr>
        <w:spacing w:before="60" w:after="0" w:line="240" w:lineRule="auto"/>
        <w:ind w:left="357"/>
        <w:rPr>
          <w:rFonts w:ascii="Times New Roman" w:hAnsi="Times New Roman"/>
          <w:sz w:val="24"/>
          <w:szCs w:val="24"/>
          <w:lang w:val="en-US" w:eastAsia="pl-PL"/>
        </w:rPr>
      </w:pPr>
      <w:r w:rsidRPr="005A7D2B">
        <w:rPr>
          <w:rFonts w:ascii="Times New Roman" w:hAnsi="Times New Roman"/>
          <w:sz w:val="24"/>
          <w:szCs w:val="24"/>
          <w:lang w:val="en-US" w:eastAsia="pl-PL"/>
        </w:rPr>
        <w:t>BD: 20x18</w:t>
      </w:r>
    </w:p>
    <w:p w:rsidR="002A7B78" w:rsidRPr="005A7D2B" w:rsidRDefault="002A7B78" w:rsidP="006D1A1A">
      <w:pPr>
        <w:spacing w:before="60" w:after="0" w:line="240" w:lineRule="auto"/>
        <w:ind w:left="357"/>
        <w:rPr>
          <w:rFonts w:ascii="Times New Roman" w:hAnsi="Times New Roman"/>
          <w:sz w:val="24"/>
          <w:szCs w:val="24"/>
          <w:lang w:val="en-US" w:eastAsia="pl-PL"/>
        </w:rPr>
      </w:pPr>
      <w:r w:rsidRPr="005A7D2B">
        <w:rPr>
          <w:rFonts w:ascii="Times New Roman" w:hAnsi="Times New Roman"/>
          <w:sz w:val="24"/>
          <w:szCs w:val="24"/>
          <w:lang w:val="en-US" w:eastAsia="pl-PL"/>
        </w:rPr>
        <w:t>TT: 10x8</w:t>
      </w:r>
    </w:p>
    <w:p w:rsidR="002A7B78" w:rsidRPr="005A7D2B" w:rsidRDefault="002A7B78" w:rsidP="006D1A1A">
      <w:pPr>
        <w:spacing w:before="60" w:after="0" w:line="240" w:lineRule="auto"/>
        <w:ind w:left="357"/>
        <w:rPr>
          <w:rFonts w:ascii="Times New Roman" w:hAnsi="Times New Roman"/>
          <w:sz w:val="24"/>
          <w:szCs w:val="24"/>
          <w:lang w:val="en-US" w:eastAsia="pl-PL"/>
        </w:rPr>
      </w:pPr>
      <w:r w:rsidRPr="005A7D2B">
        <w:rPr>
          <w:rFonts w:ascii="Times New Roman" w:hAnsi="Times New Roman"/>
          <w:sz w:val="24"/>
          <w:szCs w:val="24"/>
          <w:lang w:val="en-US" w:eastAsia="pl-PL"/>
        </w:rPr>
        <w:t>TT: 12x9</w:t>
      </w:r>
    </w:p>
    <w:p w:rsidR="002A7B78" w:rsidRPr="005A7D2B" w:rsidRDefault="002A7B78" w:rsidP="006D1A1A">
      <w:pPr>
        <w:spacing w:before="60" w:after="0" w:line="240" w:lineRule="auto"/>
        <w:ind w:left="357"/>
        <w:rPr>
          <w:rFonts w:ascii="Times New Roman" w:hAnsi="Times New Roman"/>
          <w:sz w:val="24"/>
          <w:szCs w:val="24"/>
          <w:lang w:val="en-US" w:eastAsia="pl-PL"/>
        </w:rPr>
      </w:pPr>
      <w:r w:rsidRPr="005A7D2B">
        <w:rPr>
          <w:rFonts w:ascii="Times New Roman" w:hAnsi="Times New Roman"/>
          <w:sz w:val="24"/>
          <w:szCs w:val="24"/>
          <w:lang w:val="en-US" w:eastAsia="pl-PL"/>
        </w:rPr>
        <w:t>FT: 14x14</w:t>
      </w:r>
    </w:p>
    <w:p w:rsidR="002A7B78" w:rsidRPr="005A7D2B" w:rsidRDefault="002A7B78" w:rsidP="006D1A1A">
      <w:pPr>
        <w:spacing w:before="60" w:after="0" w:line="240" w:lineRule="auto"/>
        <w:ind w:left="357"/>
        <w:rPr>
          <w:rFonts w:ascii="Times New Roman" w:hAnsi="Times New Roman"/>
          <w:sz w:val="24"/>
          <w:szCs w:val="24"/>
          <w:lang w:eastAsia="pl-PL"/>
        </w:rPr>
      </w:pPr>
      <w:r w:rsidRPr="005A7D2B">
        <w:rPr>
          <w:rFonts w:ascii="Times New Roman" w:hAnsi="Times New Roman"/>
          <w:sz w:val="24"/>
          <w:szCs w:val="24"/>
          <w:lang w:eastAsia="pl-PL"/>
        </w:rPr>
        <w:t>SD: 14x5.5</w:t>
      </w:r>
    </w:p>
    <w:p w:rsidR="002A7B78" w:rsidRPr="005A7D2B" w:rsidRDefault="002A7B78" w:rsidP="006D1A1A">
      <w:pPr>
        <w:spacing w:before="60" w:after="0" w:line="240" w:lineRule="auto"/>
        <w:ind w:left="357"/>
        <w:rPr>
          <w:rFonts w:ascii="Times New Roman" w:hAnsi="Times New Roman"/>
          <w:sz w:val="24"/>
          <w:szCs w:val="24"/>
          <w:lang w:eastAsia="pl-PL"/>
        </w:rPr>
      </w:pPr>
      <w:r w:rsidRPr="005A7D2B">
        <w:rPr>
          <w:rFonts w:ascii="Times New Roman" w:hAnsi="Times New Roman"/>
          <w:sz w:val="24"/>
          <w:szCs w:val="24"/>
          <w:lang w:eastAsia="pl-PL"/>
        </w:rPr>
        <w:t>krzesło</w:t>
      </w:r>
    </w:p>
    <w:p w:rsidR="002A7B78" w:rsidRPr="005A7D2B" w:rsidRDefault="002A7B78" w:rsidP="006D1A1A">
      <w:pPr>
        <w:spacing w:before="60" w:after="0" w:line="240" w:lineRule="auto"/>
        <w:ind w:left="357"/>
        <w:rPr>
          <w:rFonts w:ascii="Times New Roman" w:hAnsi="Times New Roman"/>
          <w:sz w:val="24"/>
          <w:szCs w:val="24"/>
          <w:lang w:eastAsia="pl-PL"/>
        </w:rPr>
      </w:pPr>
      <w:r w:rsidRPr="005A7D2B">
        <w:rPr>
          <w:rFonts w:ascii="Times New Roman" w:hAnsi="Times New Roman"/>
          <w:sz w:val="24"/>
          <w:szCs w:val="24"/>
          <w:lang w:eastAsia="pl-PL"/>
        </w:rPr>
        <w:t>Korpus: basswood, okleina,</w:t>
      </w:r>
    </w:p>
    <w:p w:rsidR="002A7B78" w:rsidRPr="005A7D2B" w:rsidRDefault="002A7B78" w:rsidP="006D1A1A">
      <w:pPr>
        <w:spacing w:before="60" w:after="0" w:line="240" w:lineRule="auto"/>
        <w:ind w:left="357"/>
        <w:rPr>
          <w:rFonts w:ascii="Times New Roman" w:hAnsi="Times New Roman"/>
          <w:sz w:val="24"/>
          <w:szCs w:val="24"/>
          <w:lang w:eastAsia="pl-PL"/>
        </w:rPr>
      </w:pPr>
      <w:r w:rsidRPr="005A7D2B">
        <w:rPr>
          <w:rFonts w:ascii="Times New Roman" w:hAnsi="Times New Roman"/>
          <w:sz w:val="24"/>
          <w:szCs w:val="24"/>
          <w:lang w:eastAsia="pl-PL"/>
        </w:rPr>
        <w:t xml:space="preserve">System zawieszenia tomów I.T.S. </w:t>
      </w:r>
    </w:p>
    <w:p w:rsidR="002A7B78" w:rsidRPr="005A7D2B" w:rsidRDefault="002A7B78" w:rsidP="006D1A1A">
      <w:pPr>
        <w:spacing w:before="60" w:after="0" w:line="240" w:lineRule="auto"/>
        <w:ind w:left="357"/>
        <w:rPr>
          <w:rFonts w:ascii="Times New Roman" w:hAnsi="Times New Roman"/>
          <w:sz w:val="24"/>
          <w:szCs w:val="24"/>
          <w:lang w:eastAsia="pl-PL"/>
        </w:rPr>
      </w:pPr>
      <w:r w:rsidRPr="005A7D2B">
        <w:rPr>
          <w:rFonts w:ascii="Times New Roman" w:hAnsi="Times New Roman"/>
          <w:sz w:val="24"/>
          <w:szCs w:val="24"/>
          <w:lang w:eastAsia="pl-PL"/>
        </w:rPr>
        <w:t>Kolor czarny</w:t>
      </w:r>
    </w:p>
    <w:p w:rsidR="002A7B78" w:rsidRPr="005A7D2B" w:rsidRDefault="002A7B78" w:rsidP="006D1A1A">
      <w:pPr>
        <w:spacing w:before="60" w:after="0" w:line="240" w:lineRule="auto"/>
        <w:ind w:left="357"/>
        <w:rPr>
          <w:rFonts w:ascii="Times New Roman" w:hAnsi="Times New Roman"/>
          <w:sz w:val="24"/>
          <w:szCs w:val="24"/>
          <w:lang w:eastAsia="pl-PL"/>
        </w:rPr>
      </w:pPr>
      <w:r w:rsidRPr="005A7D2B">
        <w:rPr>
          <w:rFonts w:ascii="Times New Roman" w:hAnsi="Times New Roman"/>
          <w:sz w:val="24"/>
          <w:szCs w:val="24"/>
          <w:lang w:eastAsia="pl-PL"/>
        </w:rPr>
        <w:t>Wykończenie: chrom</w:t>
      </w:r>
    </w:p>
    <w:p w:rsidR="002A7B78" w:rsidRPr="0027364A" w:rsidRDefault="002A7B78" w:rsidP="006D1A1A">
      <w:pPr>
        <w:spacing w:before="60" w:after="0" w:line="240" w:lineRule="auto"/>
        <w:ind w:left="357"/>
        <w:rPr>
          <w:rFonts w:ascii="Times New Roman" w:hAnsi="Times New Roman"/>
          <w:b/>
          <w:sz w:val="24"/>
          <w:szCs w:val="24"/>
          <w:lang w:eastAsia="pl-PL"/>
        </w:rPr>
      </w:pPr>
      <w:r>
        <w:rPr>
          <w:rFonts w:ascii="Times New Roman" w:hAnsi="Times New Roman"/>
          <w:b/>
          <w:sz w:val="24"/>
          <w:szCs w:val="24"/>
          <w:lang w:eastAsia="pl-PL"/>
        </w:rPr>
        <w:t xml:space="preserve">G) </w:t>
      </w:r>
      <w:r w:rsidRPr="0027364A">
        <w:rPr>
          <w:rFonts w:ascii="Times New Roman" w:hAnsi="Times New Roman"/>
          <w:b/>
          <w:sz w:val="24"/>
          <w:szCs w:val="24"/>
          <w:lang w:eastAsia="pl-PL"/>
        </w:rPr>
        <w:t>MIKROFON DYNAMICZNY, INSTRUMENTALNY, 2</w:t>
      </w:r>
      <w:r>
        <w:rPr>
          <w:rFonts w:ascii="Times New Roman" w:hAnsi="Times New Roman"/>
          <w:b/>
          <w:sz w:val="24"/>
          <w:szCs w:val="24"/>
          <w:lang w:eastAsia="pl-PL"/>
        </w:rPr>
        <w:t xml:space="preserve"> </w:t>
      </w:r>
      <w:r w:rsidRPr="0027364A">
        <w:rPr>
          <w:rFonts w:ascii="Times New Roman" w:hAnsi="Times New Roman"/>
          <w:b/>
          <w:sz w:val="24"/>
          <w:szCs w:val="24"/>
          <w:lang w:eastAsia="pl-PL"/>
        </w:rPr>
        <w:t xml:space="preserve">SZT. </w:t>
      </w:r>
    </w:p>
    <w:p w:rsidR="002A7B78" w:rsidRPr="003D1361" w:rsidRDefault="002A7B78" w:rsidP="006D1A1A">
      <w:pPr>
        <w:spacing w:before="60" w:after="0" w:line="240" w:lineRule="auto"/>
        <w:ind w:left="357"/>
        <w:rPr>
          <w:rFonts w:ascii="Times New Roman" w:hAnsi="Times New Roman"/>
          <w:sz w:val="24"/>
          <w:szCs w:val="24"/>
          <w:lang w:eastAsia="pl-PL"/>
        </w:rPr>
      </w:pPr>
      <w:r w:rsidRPr="003D1361">
        <w:rPr>
          <w:rFonts w:ascii="Times New Roman" w:hAnsi="Times New Roman"/>
          <w:sz w:val="24"/>
          <w:szCs w:val="24"/>
          <w:lang w:eastAsia="pl-PL"/>
        </w:rPr>
        <w:t>Minimalne parametry:</w:t>
      </w:r>
    </w:p>
    <w:p w:rsidR="002A7B78" w:rsidRPr="003D1361" w:rsidRDefault="002A7B78" w:rsidP="006D1A1A">
      <w:pPr>
        <w:spacing w:before="60" w:after="0" w:line="240" w:lineRule="auto"/>
        <w:ind w:left="357"/>
        <w:rPr>
          <w:rFonts w:ascii="Times New Roman" w:hAnsi="Times New Roman"/>
          <w:sz w:val="24"/>
          <w:szCs w:val="24"/>
          <w:lang w:eastAsia="pl-PL"/>
        </w:rPr>
      </w:pPr>
      <w:r w:rsidRPr="003D1361">
        <w:rPr>
          <w:rFonts w:ascii="Times New Roman" w:hAnsi="Times New Roman"/>
          <w:sz w:val="24"/>
          <w:szCs w:val="24"/>
          <w:lang w:eastAsia="pl-PL"/>
        </w:rPr>
        <w:t>Charakterystyka: kardioidalna</w:t>
      </w:r>
    </w:p>
    <w:p w:rsidR="002A7B78" w:rsidRPr="003D1361" w:rsidRDefault="002A7B78" w:rsidP="006D1A1A">
      <w:pPr>
        <w:spacing w:before="60" w:after="0" w:line="240" w:lineRule="auto"/>
        <w:ind w:left="357"/>
        <w:rPr>
          <w:rFonts w:ascii="Times New Roman" w:hAnsi="Times New Roman"/>
          <w:sz w:val="24"/>
          <w:szCs w:val="24"/>
          <w:lang w:eastAsia="pl-PL"/>
        </w:rPr>
      </w:pPr>
      <w:r w:rsidRPr="003D1361">
        <w:rPr>
          <w:rFonts w:ascii="Times New Roman" w:hAnsi="Times New Roman"/>
          <w:sz w:val="24"/>
          <w:szCs w:val="24"/>
          <w:lang w:eastAsia="pl-PL"/>
        </w:rPr>
        <w:t>Pasmo przenoszenia: 40-15kHz</w:t>
      </w:r>
    </w:p>
    <w:p w:rsidR="002A7B78" w:rsidRPr="003D1361" w:rsidRDefault="002A7B78" w:rsidP="006D1A1A">
      <w:pPr>
        <w:spacing w:before="60" w:after="0" w:line="240" w:lineRule="auto"/>
        <w:ind w:left="357"/>
        <w:rPr>
          <w:rFonts w:ascii="Times New Roman" w:hAnsi="Times New Roman"/>
          <w:sz w:val="24"/>
          <w:szCs w:val="24"/>
          <w:lang w:eastAsia="pl-PL"/>
        </w:rPr>
      </w:pPr>
      <w:r w:rsidRPr="003D1361">
        <w:rPr>
          <w:rFonts w:ascii="Times New Roman" w:hAnsi="Times New Roman"/>
          <w:sz w:val="24"/>
          <w:szCs w:val="24"/>
          <w:lang w:eastAsia="pl-PL"/>
        </w:rPr>
        <w:t>Impedancja wyjściowa (1kHz): 310ohm</w:t>
      </w:r>
    </w:p>
    <w:p w:rsidR="002A7B78" w:rsidRPr="003D1361" w:rsidRDefault="002A7B78" w:rsidP="006D1A1A">
      <w:pPr>
        <w:spacing w:before="60" w:after="0" w:line="240" w:lineRule="auto"/>
        <w:ind w:left="357"/>
        <w:rPr>
          <w:rFonts w:ascii="Times New Roman" w:hAnsi="Times New Roman"/>
          <w:sz w:val="24"/>
          <w:szCs w:val="24"/>
          <w:lang w:eastAsia="pl-PL"/>
        </w:rPr>
      </w:pPr>
      <w:r w:rsidRPr="003D1361">
        <w:rPr>
          <w:rFonts w:ascii="Times New Roman" w:hAnsi="Times New Roman"/>
          <w:sz w:val="24"/>
          <w:szCs w:val="24"/>
          <w:lang w:eastAsia="pl-PL"/>
        </w:rPr>
        <w:t>Poziom sygnału wyjściowego ( 1kHz): -54.5 dBV/Pa. (1.9 mV)</w:t>
      </w:r>
    </w:p>
    <w:p w:rsidR="002A7B78" w:rsidRPr="003D1361" w:rsidRDefault="002A7B78" w:rsidP="006D1A1A">
      <w:pPr>
        <w:spacing w:before="60" w:after="0" w:line="240" w:lineRule="auto"/>
        <w:ind w:left="357"/>
        <w:rPr>
          <w:rFonts w:ascii="Times New Roman" w:hAnsi="Times New Roman"/>
          <w:sz w:val="24"/>
          <w:szCs w:val="24"/>
          <w:lang w:eastAsia="pl-PL"/>
        </w:rPr>
      </w:pPr>
      <w:r w:rsidRPr="003D1361">
        <w:rPr>
          <w:rFonts w:ascii="Times New Roman" w:hAnsi="Times New Roman"/>
          <w:sz w:val="24"/>
          <w:szCs w:val="24"/>
          <w:lang w:eastAsia="pl-PL"/>
        </w:rPr>
        <w:t xml:space="preserve">W komplecie wymagany uchwyt do statywu. </w:t>
      </w:r>
    </w:p>
    <w:p w:rsidR="002A7B78" w:rsidRPr="0027364A" w:rsidRDefault="002A7B78" w:rsidP="006D1A1A">
      <w:pPr>
        <w:spacing w:before="60" w:after="0" w:line="240" w:lineRule="auto"/>
        <w:ind w:left="357"/>
        <w:rPr>
          <w:rFonts w:ascii="Times New Roman" w:hAnsi="Times New Roman"/>
          <w:b/>
          <w:sz w:val="24"/>
          <w:szCs w:val="24"/>
          <w:lang w:eastAsia="pl-PL"/>
        </w:rPr>
      </w:pPr>
      <w:r w:rsidRPr="0027364A">
        <w:rPr>
          <w:rFonts w:ascii="Times New Roman" w:hAnsi="Times New Roman"/>
          <w:b/>
          <w:sz w:val="24"/>
          <w:szCs w:val="24"/>
          <w:lang w:eastAsia="pl-PL"/>
        </w:rPr>
        <w:t>H)</w:t>
      </w:r>
      <w:r>
        <w:rPr>
          <w:rFonts w:ascii="Times New Roman" w:hAnsi="Times New Roman"/>
          <w:sz w:val="24"/>
          <w:szCs w:val="24"/>
          <w:lang w:eastAsia="pl-PL"/>
        </w:rPr>
        <w:t xml:space="preserve"> </w:t>
      </w:r>
      <w:r w:rsidRPr="0027364A">
        <w:rPr>
          <w:rFonts w:ascii="Times New Roman" w:hAnsi="Times New Roman"/>
          <w:b/>
          <w:sz w:val="24"/>
          <w:szCs w:val="24"/>
          <w:lang w:eastAsia="pl-PL"/>
        </w:rPr>
        <w:t>MIKROFON DYNAMICZNY, Z PRZEZNACZENIEM DO BĘBNA BASOWEGO, 1</w:t>
      </w:r>
      <w:r>
        <w:rPr>
          <w:rFonts w:ascii="Times New Roman" w:hAnsi="Times New Roman"/>
          <w:b/>
          <w:sz w:val="24"/>
          <w:szCs w:val="24"/>
          <w:lang w:eastAsia="pl-PL"/>
        </w:rPr>
        <w:t xml:space="preserve"> </w:t>
      </w:r>
      <w:r w:rsidRPr="0027364A">
        <w:rPr>
          <w:rFonts w:ascii="Times New Roman" w:hAnsi="Times New Roman"/>
          <w:b/>
          <w:sz w:val="24"/>
          <w:szCs w:val="24"/>
          <w:lang w:eastAsia="pl-PL"/>
        </w:rPr>
        <w:t xml:space="preserve">SZT. </w:t>
      </w:r>
    </w:p>
    <w:p w:rsidR="002A7B78" w:rsidRPr="003D1361" w:rsidRDefault="002A7B78" w:rsidP="006D1A1A">
      <w:pPr>
        <w:spacing w:before="60" w:after="0" w:line="240" w:lineRule="auto"/>
        <w:ind w:left="357"/>
        <w:rPr>
          <w:rFonts w:ascii="Times New Roman" w:hAnsi="Times New Roman"/>
          <w:sz w:val="24"/>
          <w:szCs w:val="24"/>
          <w:lang w:eastAsia="pl-PL"/>
        </w:rPr>
      </w:pPr>
      <w:r w:rsidRPr="003D1361">
        <w:rPr>
          <w:rFonts w:ascii="Times New Roman" w:hAnsi="Times New Roman"/>
          <w:sz w:val="24"/>
          <w:szCs w:val="24"/>
          <w:lang w:eastAsia="pl-PL"/>
        </w:rPr>
        <w:t>Minimalne parametry:</w:t>
      </w:r>
    </w:p>
    <w:p w:rsidR="002A7B78" w:rsidRPr="003D1361" w:rsidRDefault="002A7B78" w:rsidP="006D1A1A">
      <w:pPr>
        <w:spacing w:before="60" w:after="0" w:line="240" w:lineRule="auto"/>
        <w:ind w:left="357"/>
        <w:rPr>
          <w:rFonts w:ascii="Times New Roman" w:hAnsi="Times New Roman"/>
          <w:sz w:val="24"/>
          <w:szCs w:val="24"/>
          <w:lang w:eastAsia="pl-PL"/>
        </w:rPr>
      </w:pPr>
      <w:r w:rsidRPr="003D1361">
        <w:rPr>
          <w:rFonts w:ascii="Times New Roman" w:hAnsi="Times New Roman"/>
          <w:sz w:val="24"/>
          <w:szCs w:val="24"/>
          <w:lang w:eastAsia="pl-PL"/>
        </w:rPr>
        <w:t>Charakterystyka: kardioidalna</w:t>
      </w:r>
    </w:p>
    <w:p w:rsidR="002A7B78" w:rsidRPr="003D1361" w:rsidRDefault="002A7B78" w:rsidP="006D1A1A">
      <w:pPr>
        <w:spacing w:before="60" w:after="0" w:line="240" w:lineRule="auto"/>
        <w:ind w:left="357"/>
        <w:rPr>
          <w:rFonts w:ascii="Times New Roman" w:hAnsi="Times New Roman"/>
          <w:sz w:val="24"/>
          <w:szCs w:val="24"/>
          <w:lang w:eastAsia="pl-PL"/>
        </w:rPr>
      </w:pPr>
      <w:r w:rsidRPr="003D1361">
        <w:rPr>
          <w:rFonts w:ascii="Times New Roman" w:hAnsi="Times New Roman"/>
          <w:sz w:val="24"/>
          <w:szCs w:val="24"/>
          <w:lang w:eastAsia="pl-PL"/>
        </w:rPr>
        <w:t>Pasmo przenoszenia: 30-13kHz</w:t>
      </w:r>
    </w:p>
    <w:p w:rsidR="002A7B78" w:rsidRPr="003D1361" w:rsidRDefault="002A7B78" w:rsidP="006D1A1A">
      <w:pPr>
        <w:spacing w:before="60" w:after="0" w:line="240" w:lineRule="auto"/>
        <w:ind w:left="357"/>
        <w:rPr>
          <w:rFonts w:ascii="Times New Roman" w:hAnsi="Times New Roman"/>
          <w:sz w:val="24"/>
          <w:szCs w:val="24"/>
          <w:lang w:eastAsia="pl-PL"/>
        </w:rPr>
      </w:pPr>
      <w:r w:rsidRPr="003D1361">
        <w:rPr>
          <w:rFonts w:ascii="Times New Roman" w:hAnsi="Times New Roman"/>
          <w:sz w:val="24"/>
          <w:szCs w:val="24"/>
          <w:lang w:eastAsia="pl-PL"/>
        </w:rPr>
        <w:t>Impedancja wyjściowa (1kHz): 300ohm</w:t>
      </w:r>
    </w:p>
    <w:p w:rsidR="002A7B78" w:rsidRPr="003D1361" w:rsidRDefault="002A7B78" w:rsidP="006D1A1A">
      <w:pPr>
        <w:spacing w:before="60" w:after="0" w:line="240" w:lineRule="auto"/>
        <w:ind w:left="357"/>
        <w:rPr>
          <w:rFonts w:ascii="Times New Roman" w:hAnsi="Times New Roman"/>
          <w:sz w:val="24"/>
          <w:szCs w:val="24"/>
          <w:lang w:eastAsia="pl-PL"/>
        </w:rPr>
      </w:pPr>
      <w:r w:rsidRPr="003D1361">
        <w:rPr>
          <w:rFonts w:ascii="Times New Roman" w:hAnsi="Times New Roman"/>
          <w:sz w:val="24"/>
          <w:szCs w:val="24"/>
          <w:lang w:eastAsia="pl-PL"/>
        </w:rPr>
        <w:t>Poziom sygnału wyjściowego ( 1kHz): -55 dBV/Pa (1,8 mV); 1 Pa=94 dB SPL</w:t>
      </w:r>
    </w:p>
    <w:p w:rsidR="002A7B78" w:rsidRPr="003D1361" w:rsidRDefault="002A7B78" w:rsidP="006D1A1A">
      <w:pPr>
        <w:spacing w:before="60" w:after="0" w:line="240" w:lineRule="auto"/>
        <w:ind w:left="357"/>
        <w:rPr>
          <w:rFonts w:ascii="Times New Roman" w:hAnsi="Times New Roman"/>
          <w:sz w:val="24"/>
          <w:szCs w:val="24"/>
          <w:lang w:eastAsia="pl-PL"/>
        </w:rPr>
      </w:pPr>
      <w:r w:rsidRPr="003D1361">
        <w:rPr>
          <w:rFonts w:ascii="Times New Roman" w:hAnsi="Times New Roman"/>
          <w:sz w:val="24"/>
          <w:szCs w:val="24"/>
          <w:lang w:eastAsia="pl-PL"/>
        </w:rPr>
        <w:t xml:space="preserve">W komplecie wymagany uchwyt do statywu. </w:t>
      </w:r>
    </w:p>
    <w:p w:rsidR="002A7B78" w:rsidRPr="0027364A" w:rsidRDefault="002A7B78" w:rsidP="006D1A1A">
      <w:pPr>
        <w:spacing w:before="60" w:after="0" w:line="240" w:lineRule="auto"/>
        <w:ind w:left="357"/>
        <w:rPr>
          <w:rFonts w:ascii="Times New Roman" w:hAnsi="Times New Roman"/>
          <w:b/>
          <w:sz w:val="24"/>
          <w:szCs w:val="24"/>
          <w:lang w:eastAsia="pl-PL"/>
        </w:rPr>
      </w:pPr>
      <w:r w:rsidRPr="0027364A">
        <w:rPr>
          <w:rFonts w:ascii="Times New Roman" w:hAnsi="Times New Roman"/>
          <w:b/>
          <w:sz w:val="24"/>
          <w:szCs w:val="24"/>
          <w:lang w:eastAsia="pl-PL"/>
        </w:rPr>
        <w:t>I)</w:t>
      </w:r>
      <w:r>
        <w:rPr>
          <w:rFonts w:ascii="Times New Roman" w:hAnsi="Times New Roman"/>
          <w:sz w:val="24"/>
          <w:szCs w:val="24"/>
          <w:lang w:eastAsia="pl-PL"/>
        </w:rPr>
        <w:t xml:space="preserve"> </w:t>
      </w:r>
      <w:r w:rsidRPr="0027364A">
        <w:rPr>
          <w:rFonts w:ascii="Times New Roman" w:hAnsi="Times New Roman"/>
          <w:b/>
          <w:sz w:val="24"/>
          <w:szCs w:val="24"/>
          <w:lang w:eastAsia="pl-PL"/>
        </w:rPr>
        <w:t>MIKROFON DYNAMICZNY, Z PRZEZNACZENIEM DO KOTŁÓW ZESTAWU PERKUSYJNEGO, 3</w:t>
      </w:r>
      <w:r>
        <w:rPr>
          <w:rFonts w:ascii="Times New Roman" w:hAnsi="Times New Roman"/>
          <w:b/>
          <w:sz w:val="24"/>
          <w:szCs w:val="24"/>
          <w:lang w:eastAsia="pl-PL"/>
        </w:rPr>
        <w:t xml:space="preserve"> </w:t>
      </w:r>
      <w:r w:rsidRPr="0027364A">
        <w:rPr>
          <w:rFonts w:ascii="Times New Roman" w:hAnsi="Times New Roman"/>
          <w:b/>
          <w:sz w:val="24"/>
          <w:szCs w:val="24"/>
          <w:lang w:eastAsia="pl-PL"/>
        </w:rPr>
        <w:t xml:space="preserve">SZT. </w:t>
      </w:r>
    </w:p>
    <w:p w:rsidR="002A7B78" w:rsidRPr="003D1361" w:rsidRDefault="002A7B78" w:rsidP="006D1A1A">
      <w:pPr>
        <w:spacing w:before="60" w:after="0" w:line="240" w:lineRule="auto"/>
        <w:ind w:left="357"/>
        <w:rPr>
          <w:rFonts w:ascii="Times New Roman" w:hAnsi="Times New Roman"/>
          <w:sz w:val="24"/>
          <w:szCs w:val="24"/>
          <w:lang w:eastAsia="pl-PL"/>
        </w:rPr>
      </w:pPr>
      <w:r w:rsidRPr="003D1361">
        <w:rPr>
          <w:rFonts w:ascii="Times New Roman" w:hAnsi="Times New Roman"/>
          <w:sz w:val="24"/>
          <w:szCs w:val="24"/>
          <w:lang w:eastAsia="pl-PL"/>
        </w:rPr>
        <w:t>Minimalne parametry:</w:t>
      </w:r>
    </w:p>
    <w:p w:rsidR="002A7B78" w:rsidRPr="003D1361" w:rsidRDefault="002A7B78" w:rsidP="006D1A1A">
      <w:pPr>
        <w:spacing w:before="60" w:after="0" w:line="240" w:lineRule="auto"/>
        <w:ind w:left="357"/>
        <w:rPr>
          <w:rFonts w:ascii="Times New Roman" w:hAnsi="Times New Roman"/>
          <w:sz w:val="24"/>
          <w:szCs w:val="24"/>
          <w:lang w:eastAsia="pl-PL"/>
        </w:rPr>
      </w:pPr>
      <w:r w:rsidRPr="003D1361">
        <w:rPr>
          <w:rFonts w:ascii="Times New Roman" w:hAnsi="Times New Roman"/>
          <w:sz w:val="24"/>
          <w:szCs w:val="24"/>
          <w:lang w:eastAsia="pl-PL"/>
        </w:rPr>
        <w:t>Charakterystyka: kardioidalna</w:t>
      </w:r>
    </w:p>
    <w:p w:rsidR="002A7B78" w:rsidRPr="003D1361" w:rsidRDefault="002A7B78" w:rsidP="006D1A1A">
      <w:pPr>
        <w:spacing w:before="60" w:after="0" w:line="240" w:lineRule="auto"/>
        <w:ind w:left="357"/>
        <w:rPr>
          <w:rFonts w:ascii="Times New Roman" w:hAnsi="Times New Roman"/>
          <w:sz w:val="24"/>
          <w:szCs w:val="24"/>
          <w:lang w:eastAsia="pl-PL"/>
        </w:rPr>
      </w:pPr>
      <w:r w:rsidRPr="003D1361">
        <w:rPr>
          <w:rFonts w:ascii="Times New Roman" w:hAnsi="Times New Roman"/>
          <w:sz w:val="24"/>
          <w:szCs w:val="24"/>
          <w:lang w:eastAsia="pl-PL"/>
        </w:rPr>
        <w:t>Pasmo przenoszenia:50-13kHz</w:t>
      </w:r>
    </w:p>
    <w:p w:rsidR="002A7B78" w:rsidRPr="003D1361" w:rsidRDefault="002A7B78" w:rsidP="006D1A1A">
      <w:pPr>
        <w:spacing w:before="60" w:after="0" w:line="240" w:lineRule="auto"/>
        <w:ind w:left="357"/>
        <w:rPr>
          <w:rFonts w:ascii="Times New Roman" w:hAnsi="Times New Roman"/>
          <w:sz w:val="24"/>
          <w:szCs w:val="24"/>
          <w:lang w:eastAsia="pl-PL"/>
        </w:rPr>
      </w:pPr>
      <w:r w:rsidRPr="003D1361">
        <w:rPr>
          <w:rFonts w:ascii="Times New Roman" w:hAnsi="Times New Roman"/>
          <w:sz w:val="24"/>
          <w:szCs w:val="24"/>
          <w:lang w:eastAsia="pl-PL"/>
        </w:rPr>
        <w:t>Impedancja wyjściowa (1kHz): 200ohm</w:t>
      </w:r>
    </w:p>
    <w:p w:rsidR="002A7B78" w:rsidRPr="003D1361" w:rsidRDefault="002A7B78" w:rsidP="006D1A1A">
      <w:pPr>
        <w:spacing w:before="60" w:after="0" w:line="240" w:lineRule="auto"/>
        <w:ind w:left="357"/>
        <w:rPr>
          <w:rFonts w:ascii="Times New Roman" w:hAnsi="Times New Roman"/>
          <w:sz w:val="24"/>
          <w:szCs w:val="24"/>
          <w:lang w:eastAsia="pl-PL"/>
        </w:rPr>
      </w:pPr>
      <w:r w:rsidRPr="003D1361">
        <w:rPr>
          <w:rFonts w:ascii="Times New Roman" w:hAnsi="Times New Roman"/>
          <w:sz w:val="24"/>
          <w:szCs w:val="24"/>
          <w:lang w:eastAsia="pl-PL"/>
        </w:rPr>
        <w:t>Poziom sygnału wyjściowego ( 1kHz): -56 dBV/Pa (1,6 mV); 1 Pa=94 dB SPL</w:t>
      </w:r>
    </w:p>
    <w:p w:rsidR="002A7B78" w:rsidRPr="003D1361" w:rsidRDefault="002A7B78" w:rsidP="006D1A1A">
      <w:pPr>
        <w:spacing w:before="60" w:after="0" w:line="240" w:lineRule="auto"/>
        <w:ind w:left="357"/>
        <w:rPr>
          <w:rFonts w:ascii="Times New Roman" w:hAnsi="Times New Roman"/>
          <w:sz w:val="24"/>
          <w:szCs w:val="24"/>
          <w:lang w:eastAsia="pl-PL"/>
        </w:rPr>
      </w:pPr>
      <w:r w:rsidRPr="003D1361">
        <w:rPr>
          <w:rFonts w:ascii="Times New Roman" w:hAnsi="Times New Roman"/>
          <w:sz w:val="24"/>
          <w:szCs w:val="24"/>
          <w:lang w:eastAsia="pl-PL"/>
        </w:rPr>
        <w:t xml:space="preserve">W komplecie wymagany uchwyt do montażu na obręczach kotłów. </w:t>
      </w:r>
    </w:p>
    <w:p w:rsidR="002A7B78" w:rsidRPr="0027364A" w:rsidRDefault="002A7B78" w:rsidP="006D1A1A">
      <w:pPr>
        <w:spacing w:before="60" w:after="0" w:line="240" w:lineRule="auto"/>
        <w:ind w:left="357"/>
        <w:rPr>
          <w:rFonts w:ascii="Times New Roman" w:hAnsi="Times New Roman"/>
          <w:b/>
          <w:sz w:val="24"/>
          <w:szCs w:val="24"/>
          <w:lang w:eastAsia="pl-PL"/>
        </w:rPr>
      </w:pPr>
      <w:r w:rsidRPr="0027364A">
        <w:rPr>
          <w:rFonts w:ascii="Times New Roman" w:hAnsi="Times New Roman"/>
          <w:b/>
          <w:sz w:val="24"/>
          <w:szCs w:val="24"/>
          <w:lang w:eastAsia="pl-PL"/>
        </w:rPr>
        <w:t>J)</w:t>
      </w:r>
      <w:r w:rsidRPr="0027364A">
        <w:rPr>
          <w:rFonts w:ascii="Times New Roman" w:hAnsi="Times New Roman"/>
          <w:b/>
          <w:sz w:val="24"/>
          <w:szCs w:val="24"/>
          <w:lang w:eastAsia="pl-PL"/>
        </w:rPr>
        <w:tab/>
        <w:t>MIKROFON POJEMNOŚCIOWY, 2</w:t>
      </w:r>
      <w:r>
        <w:rPr>
          <w:rFonts w:ascii="Times New Roman" w:hAnsi="Times New Roman"/>
          <w:b/>
          <w:sz w:val="24"/>
          <w:szCs w:val="24"/>
          <w:lang w:eastAsia="pl-PL"/>
        </w:rPr>
        <w:t xml:space="preserve"> </w:t>
      </w:r>
      <w:r w:rsidRPr="0027364A">
        <w:rPr>
          <w:rFonts w:ascii="Times New Roman" w:hAnsi="Times New Roman"/>
          <w:b/>
          <w:sz w:val="24"/>
          <w:szCs w:val="24"/>
          <w:lang w:eastAsia="pl-PL"/>
        </w:rPr>
        <w:t xml:space="preserve">SZT. </w:t>
      </w:r>
    </w:p>
    <w:p w:rsidR="002A7B78" w:rsidRPr="003D1361" w:rsidRDefault="002A7B78" w:rsidP="006D1A1A">
      <w:pPr>
        <w:spacing w:before="60" w:after="0" w:line="240" w:lineRule="auto"/>
        <w:ind w:left="357"/>
        <w:rPr>
          <w:rFonts w:ascii="Times New Roman" w:hAnsi="Times New Roman"/>
          <w:sz w:val="24"/>
          <w:szCs w:val="24"/>
          <w:lang w:eastAsia="pl-PL"/>
        </w:rPr>
      </w:pPr>
      <w:r w:rsidRPr="003D1361">
        <w:rPr>
          <w:rFonts w:ascii="Times New Roman" w:hAnsi="Times New Roman"/>
          <w:sz w:val="24"/>
          <w:szCs w:val="24"/>
          <w:lang w:eastAsia="pl-PL"/>
        </w:rPr>
        <w:t>Minimalne parametry:</w:t>
      </w:r>
    </w:p>
    <w:p w:rsidR="002A7B78" w:rsidRPr="003D1361" w:rsidRDefault="002A7B78" w:rsidP="006D1A1A">
      <w:pPr>
        <w:spacing w:before="60" w:after="0" w:line="240" w:lineRule="auto"/>
        <w:ind w:left="357"/>
        <w:rPr>
          <w:rFonts w:ascii="Times New Roman" w:hAnsi="Times New Roman"/>
          <w:sz w:val="24"/>
          <w:szCs w:val="24"/>
          <w:lang w:eastAsia="pl-PL"/>
        </w:rPr>
      </w:pPr>
      <w:r w:rsidRPr="003D1361">
        <w:rPr>
          <w:rFonts w:ascii="Times New Roman" w:hAnsi="Times New Roman"/>
          <w:sz w:val="24"/>
          <w:szCs w:val="24"/>
          <w:lang w:eastAsia="pl-PL"/>
        </w:rPr>
        <w:t>Zasilanie phantom lub bateria typu AA</w:t>
      </w:r>
    </w:p>
    <w:p w:rsidR="002A7B78" w:rsidRPr="003D1361" w:rsidRDefault="002A7B78" w:rsidP="006D1A1A">
      <w:pPr>
        <w:spacing w:before="60" w:after="0" w:line="240" w:lineRule="auto"/>
        <w:ind w:left="357"/>
        <w:rPr>
          <w:rFonts w:ascii="Times New Roman" w:hAnsi="Times New Roman"/>
          <w:sz w:val="24"/>
          <w:szCs w:val="24"/>
          <w:lang w:eastAsia="pl-PL"/>
        </w:rPr>
      </w:pPr>
      <w:r w:rsidRPr="003D1361">
        <w:rPr>
          <w:rFonts w:ascii="Times New Roman" w:hAnsi="Times New Roman"/>
          <w:sz w:val="24"/>
          <w:szCs w:val="24"/>
          <w:lang w:eastAsia="pl-PL"/>
        </w:rPr>
        <w:t>Charakterystyka: kardioidalna</w:t>
      </w:r>
    </w:p>
    <w:p w:rsidR="002A7B78" w:rsidRPr="003D1361" w:rsidRDefault="002A7B78" w:rsidP="006D1A1A">
      <w:pPr>
        <w:spacing w:before="60" w:after="0" w:line="240" w:lineRule="auto"/>
        <w:ind w:left="357"/>
        <w:rPr>
          <w:rFonts w:ascii="Times New Roman" w:hAnsi="Times New Roman"/>
          <w:sz w:val="24"/>
          <w:szCs w:val="24"/>
          <w:lang w:eastAsia="pl-PL"/>
        </w:rPr>
      </w:pPr>
      <w:r w:rsidRPr="003D1361">
        <w:rPr>
          <w:rFonts w:ascii="Times New Roman" w:hAnsi="Times New Roman"/>
          <w:sz w:val="24"/>
          <w:szCs w:val="24"/>
          <w:lang w:eastAsia="pl-PL"/>
        </w:rPr>
        <w:t>Pasmo przenoszenia: 40-18kHz</w:t>
      </w:r>
    </w:p>
    <w:p w:rsidR="002A7B78" w:rsidRPr="003D1361" w:rsidRDefault="002A7B78" w:rsidP="006D1A1A">
      <w:pPr>
        <w:spacing w:before="60" w:after="0" w:line="240" w:lineRule="auto"/>
        <w:ind w:left="357"/>
        <w:rPr>
          <w:rFonts w:ascii="Times New Roman" w:hAnsi="Times New Roman"/>
          <w:sz w:val="24"/>
          <w:szCs w:val="24"/>
          <w:lang w:eastAsia="pl-PL"/>
        </w:rPr>
      </w:pPr>
      <w:r w:rsidRPr="003D1361">
        <w:rPr>
          <w:rFonts w:ascii="Times New Roman" w:hAnsi="Times New Roman"/>
          <w:sz w:val="24"/>
          <w:szCs w:val="24"/>
          <w:lang w:eastAsia="pl-PL"/>
        </w:rPr>
        <w:t>Impedancja wyjściowa (1kHz): 600ohm</w:t>
      </w:r>
    </w:p>
    <w:p w:rsidR="002A7B78" w:rsidRPr="003D1361" w:rsidRDefault="002A7B78" w:rsidP="006D1A1A">
      <w:pPr>
        <w:spacing w:before="60" w:after="0" w:line="240" w:lineRule="auto"/>
        <w:ind w:left="357"/>
        <w:rPr>
          <w:rFonts w:ascii="Times New Roman" w:hAnsi="Times New Roman"/>
          <w:sz w:val="24"/>
          <w:szCs w:val="24"/>
          <w:lang w:eastAsia="pl-PL"/>
        </w:rPr>
      </w:pPr>
      <w:r w:rsidRPr="003D1361">
        <w:rPr>
          <w:rFonts w:ascii="Times New Roman" w:hAnsi="Times New Roman"/>
          <w:sz w:val="24"/>
          <w:szCs w:val="24"/>
          <w:lang w:eastAsia="pl-PL"/>
        </w:rPr>
        <w:t>Poziom sygnału wyjściowego ( 1kHz): -48 dB/V (4,0 mV); 1 Pa=94 dB SPL</w:t>
      </w:r>
    </w:p>
    <w:p w:rsidR="002A7B78" w:rsidRPr="003D1361" w:rsidRDefault="002A7B78" w:rsidP="006D1A1A">
      <w:pPr>
        <w:spacing w:before="60" w:after="0" w:line="240" w:lineRule="auto"/>
        <w:ind w:left="357"/>
        <w:rPr>
          <w:rFonts w:ascii="Times New Roman" w:hAnsi="Times New Roman"/>
          <w:sz w:val="24"/>
          <w:szCs w:val="24"/>
          <w:lang w:eastAsia="pl-PL"/>
        </w:rPr>
      </w:pPr>
      <w:r w:rsidRPr="003D1361">
        <w:rPr>
          <w:rFonts w:ascii="Times New Roman" w:hAnsi="Times New Roman"/>
          <w:sz w:val="24"/>
          <w:szCs w:val="24"/>
          <w:lang w:eastAsia="pl-PL"/>
        </w:rPr>
        <w:t>Max. poziom SPL (1 kHz, obc. 2kohm) 131dB (przy zasilaniu phantom); 127dB (przy baterii)</w:t>
      </w:r>
    </w:p>
    <w:p w:rsidR="002A7B78" w:rsidRDefault="002A7B78" w:rsidP="006D1A1A">
      <w:pPr>
        <w:spacing w:before="60" w:after="0" w:line="240" w:lineRule="auto"/>
        <w:ind w:left="357"/>
        <w:rPr>
          <w:rFonts w:ascii="Times New Roman" w:hAnsi="Times New Roman"/>
          <w:sz w:val="24"/>
          <w:szCs w:val="24"/>
          <w:lang w:eastAsia="pl-PL"/>
        </w:rPr>
      </w:pPr>
      <w:r w:rsidRPr="003D1361">
        <w:rPr>
          <w:rFonts w:ascii="Times New Roman" w:hAnsi="Times New Roman"/>
          <w:sz w:val="24"/>
          <w:szCs w:val="24"/>
          <w:lang w:eastAsia="pl-PL"/>
        </w:rPr>
        <w:t>W komplecie wymagany uchwyt do statywu</w:t>
      </w:r>
      <w:r>
        <w:rPr>
          <w:rFonts w:ascii="Times New Roman" w:hAnsi="Times New Roman"/>
          <w:sz w:val="24"/>
          <w:szCs w:val="24"/>
          <w:lang w:eastAsia="pl-PL"/>
        </w:rPr>
        <w:t>.</w:t>
      </w:r>
    </w:p>
    <w:p w:rsidR="002A7B78" w:rsidRPr="005A7D2B" w:rsidRDefault="002A7B78" w:rsidP="006D1A1A">
      <w:pPr>
        <w:spacing w:before="60" w:after="0" w:line="240" w:lineRule="auto"/>
        <w:ind w:left="357"/>
        <w:jc w:val="both"/>
        <w:rPr>
          <w:rFonts w:ascii="Times New Roman" w:hAnsi="Times New Roman"/>
          <w:sz w:val="24"/>
          <w:szCs w:val="24"/>
          <w:lang w:eastAsia="pl-PL"/>
        </w:rPr>
      </w:pPr>
      <w:r>
        <w:rPr>
          <w:rFonts w:ascii="Times New Roman" w:hAnsi="Times New Roman"/>
          <w:b/>
          <w:sz w:val="24"/>
          <w:szCs w:val="24"/>
          <w:lang w:eastAsia="pl-PL"/>
        </w:rPr>
        <w:t>K</w:t>
      </w:r>
      <w:r w:rsidRPr="003D1361">
        <w:rPr>
          <w:rFonts w:ascii="Times New Roman" w:hAnsi="Times New Roman"/>
          <w:b/>
          <w:sz w:val="24"/>
          <w:szCs w:val="24"/>
          <w:lang w:eastAsia="pl-PL"/>
        </w:rPr>
        <w:t>)</w:t>
      </w:r>
      <w:r>
        <w:rPr>
          <w:rFonts w:ascii="Times New Roman" w:hAnsi="Times New Roman"/>
          <w:b/>
          <w:sz w:val="24"/>
          <w:szCs w:val="24"/>
          <w:lang w:eastAsia="pl-PL"/>
        </w:rPr>
        <w:t xml:space="preserve"> </w:t>
      </w:r>
      <w:r w:rsidRPr="003D1361">
        <w:rPr>
          <w:rFonts w:ascii="Times New Roman" w:hAnsi="Times New Roman"/>
          <w:b/>
          <w:sz w:val="24"/>
          <w:szCs w:val="24"/>
          <w:lang w:eastAsia="pl-PL"/>
        </w:rPr>
        <w:t>GITARA ELEKTRYCZNA</w:t>
      </w:r>
      <w:r>
        <w:rPr>
          <w:rFonts w:ascii="Times New Roman" w:hAnsi="Times New Roman"/>
          <w:b/>
          <w:sz w:val="24"/>
          <w:szCs w:val="24"/>
          <w:lang w:eastAsia="pl-PL"/>
        </w:rPr>
        <w:t xml:space="preserve"> 1 SZT., </w:t>
      </w:r>
      <w:r>
        <w:rPr>
          <w:rFonts w:ascii="Times New Roman" w:hAnsi="Times New Roman"/>
          <w:sz w:val="24"/>
          <w:szCs w:val="24"/>
          <w:lang w:eastAsia="pl-PL"/>
        </w:rPr>
        <w:t xml:space="preserve">Korpus: Olcha, Gryf: Klon (Bolt-on), Podstrunnica: Palisander, Menzura: do 26 ", Progi do 22, Przetworniki: 2 x Humbucker, Klucze: Olejowe, </w:t>
      </w:r>
      <w:r w:rsidRPr="005A7D2B">
        <w:rPr>
          <w:rFonts w:ascii="Times New Roman" w:hAnsi="Times New Roman"/>
          <w:sz w:val="24"/>
          <w:szCs w:val="24"/>
          <w:lang w:eastAsia="pl-PL"/>
        </w:rPr>
        <w:t>Potencjometry: 1 x</w:t>
      </w:r>
      <w:r>
        <w:rPr>
          <w:rFonts w:ascii="Times New Roman" w:hAnsi="Times New Roman"/>
          <w:sz w:val="24"/>
          <w:szCs w:val="24"/>
          <w:lang w:eastAsia="pl-PL"/>
        </w:rPr>
        <w:t xml:space="preserve"> Volume, 1 x Tone (push / pull), </w:t>
      </w:r>
      <w:r w:rsidRPr="005A7D2B">
        <w:rPr>
          <w:rFonts w:ascii="Times New Roman" w:hAnsi="Times New Roman"/>
          <w:sz w:val="24"/>
          <w:szCs w:val="24"/>
          <w:lang w:eastAsia="pl-PL"/>
        </w:rPr>
        <w:t>Przełącznik min. 3-pozycyjny</w:t>
      </w:r>
    </w:p>
    <w:p w:rsidR="002A7B78" w:rsidRDefault="002A7B78" w:rsidP="006D1A1A">
      <w:pPr>
        <w:spacing w:before="60" w:after="0" w:line="240" w:lineRule="auto"/>
        <w:ind w:left="357"/>
        <w:rPr>
          <w:rFonts w:ascii="Times New Roman" w:hAnsi="Times New Roman"/>
          <w:b/>
          <w:sz w:val="24"/>
          <w:szCs w:val="24"/>
          <w:lang w:eastAsia="pl-PL"/>
        </w:rPr>
      </w:pPr>
      <w:r>
        <w:rPr>
          <w:rFonts w:ascii="Times New Roman" w:hAnsi="Times New Roman"/>
          <w:b/>
          <w:sz w:val="24"/>
          <w:szCs w:val="24"/>
          <w:lang w:eastAsia="pl-PL"/>
        </w:rPr>
        <w:t>L</w:t>
      </w:r>
      <w:r w:rsidRPr="0027364A">
        <w:rPr>
          <w:rFonts w:ascii="Times New Roman" w:hAnsi="Times New Roman"/>
          <w:b/>
          <w:sz w:val="24"/>
          <w:szCs w:val="24"/>
          <w:lang w:eastAsia="pl-PL"/>
        </w:rPr>
        <w:t xml:space="preserve">) GITARA </w:t>
      </w:r>
      <w:r>
        <w:rPr>
          <w:rFonts w:ascii="Times New Roman" w:hAnsi="Times New Roman"/>
          <w:b/>
          <w:sz w:val="24"/>
          <w:szCs w:val="24"/>
          <w:lang w:eastAsia="pl-PL"/>
        </w:rPr>
        <w:t xml:space="preserve">BASOWA </w:t>
      </w:r>
      <w:r w:rsidRPr="0027364A">
        <w:rPr>
          <w:rFonts w:ascii="Times New Roman" w:hAnsi="Times New Roman"/>
          <w:b/>
          <w:sz w:val="24"/>
          <w:szCs w:val="24"/>
          <w:lang w:eastAsia="pl-PL"/>
        </w:rPr>
        <w:t>1 SZT.,</w:t>
      </w:r>
    </w:p>
    <w:p w:rsidR="002A7B78" w:rsidRPr="005A7D2B" w:rsidRDefault="002A7B78" w:rsidP="006D1A1A">
      <w:pPr>
        <w:spacing w:before="60" w:after="0" w:line="240" w:lineRule="auto"/>
        <w:ind w:left="357"/>
        <w:rPr>
          <w:rFonts w:ascii="Times New Roman" w:hAnsi="Times New Roman"/>
          <w:b/>
          <w:sz w:val="24"/>
          <w:szCs w:val="24"/>
          <w:lang w:eastAsia="pl-PL"/>
        </w:rPr>
      </w:pPr>
      <w:r w:rsidRPr="005A7D2B">
        <w:rPr>
          <w:rFonts w:ascii="Times New Roman" w:hAnsi="Times New Roman"/>
          <w:b/>
          <w:sz w:val="24"/>
          <w:szCs w:val="24"/>
          <w:lang w:eastAsia="pl-PL"/>
        </w:rPr>
        <w:t xml:space="preserve">Korpus Basswood </w:t>
      </w:r>
    </w:p>
    <w:p w:rsidR="002A7B78" w:rsidRPr="005A7D2B" w:rsidRDefault="002A7B78" w:rsidP="006D1A1A">
      <w:pPr>
        <w:spacing w:before="60" w:after="0" w:line="240" w:lineRule="auto"/>
        <w:ind w:left="357"/>
        <w:jc w:val="both"/>
        <w:rPr>
          <w:rFonts w:ascii="Times New Roman" w:hAnsi="Times New Roman"/>
          <w:sz w:val="24"/>
          <w:szCs w:val="24"/>
          <w:lang w:eastAsia="pl-PL"/>
        </w:rPr>
      </w:pPr>
      <w:r>
        <w:rPr>
          <w:rFonts w:ascii="Times New Roman" w:hAnsi="Times New Roman"/>
          <w:sz w:val="24"/>
          <w:szCs w:val="24"/>
          <w:lang w:eastAsia="pl-PL"/>
        </w:rPr>
        <w:t xml:space="preserve">Lakier poliestrowy, Gryf Klon, Podstrunnica Palisander, Progi 20, </w:t>
      </w:r>
      <w:r w:rsidRPr="005A7D2B">
        <w:rPr>
          <w:rFonts w:ascii="Times New Roman" w:hAnsi="Times New Roman"/>
          <w:sz w:val="24"/>
          <w:szCs w:val="24"/>
          <w:lang w:eastAsia="pl-PL"/>
        </w:rPr>
        <w:t xml:space="preserve">Przetworniki </w:t>
      </w:r>
      <w:r>
        <w:rPr>
          <w:rFonts w:ascii="Times New Roman" w:hAnsi="Times New Roman"/>
          <w:sz w:val="24"/>
          <w:szCs w:val="24"/>
          <w:lang w:eastAsia="pl-PL"/>
        </w:rPr>
        <w:t xml:space="preserve">Single-Coil z magnesami AlNiCo5, Radius do </w:t>
      </w:r>
      <w:smartTag w:uri="urn:schemas-microsoft-com:office:smarttags" w:element="metricconverter">
        <w:smartTagPr>
          <w:attr w:name="ProductID" w:val="250 mm"/>
        </w:smartTagPr>
        <w:r>
          <w:rPr>
            <w:rFonts w:ascii="Times New Roman" w:hAnsi="Times New Roman"/>
            <w:sz w:val="24"/>
            <w:szCs w:val="24"/>
            <w:lang w:eastAsia="pl-PL"/>
          </w:rPr>
          <w:t>250 mm</w:t>
        </w:r>
      </w:smartTag>
      <w:r>
        <w:rPr>
          <w:rFonts w:ascii="Times New Roman" w:hAnsi="Times New Roman"/>
          <w:sz w:val="24"/>
          <w:szCs w:val="24"/>
          <w:lang w:eastAsia="pl-PL"/>
        </w:rPr>
        <w:t xml:space="preserve">, Klucze Standard Open-Gear, Mechanika Chromowana, </w:t>
      </w:r>
      <w:r w:rsidRPr="005A7D2B">
        <w:rPr>
          <w:rFonts w:ascii="Times New Roman" w:hAnsi="Times New Roman"/>
          <w:sz w:val="24"/>
          <w:szCs w:val="24"/>
          <w:lang w:eastAsia="pl-PL"/>
        </w:rPr>
        <w:t>Menzura do 870mm</w:t>
      </w:r>
    </w:p>
    <w:p w:rsidR="002A7B78" w:rsidRDefault="002A7B78" w:rsidP="006D1A1A">
      <w:pPr>
        <w:spacing w:before="60" w:after="0" w:line="240" w:lineRule="auto"/>
        <w:ind w:left="357"/>
        <w:rPr>
          <w:rFonts w:ascii="Times New Roman" w:hAnsi="Times New Roman"/>
          <w:b/>
          <w:sz w:val="24"/>
          <w:szCs w:val="24"/>
          <w:lang w:eastAsia="pl-PL"/>
        </w:rPr>
      </w:pPr>
      <w:r>
        <w:rPr>
          <w:rFonts w:ascii="Times New Roman" w:hAnsi="Times New Roman"/>
          <w:b/>
          <w:sz w:val="24"/>
          <w:szCs w:val="24"/>
          <w:lang w:eastAsia="pl-PL"/>
        </w:rPr>
        <w:t>M</w:t>
      </w:r>
      <w:r w:rsidRPr="003D1361">
        <w:rPr>
          <w:rFonts w:ascii="Times New Roman" w:hAnsi="Times New Roman"/>
          <w:b/>
          <w:sz w:val="24"/>
          <w:szCs w:val="24"/>
          <w:lang w:eastAsia="pl-PL"/>
        </w:rPr>
        <w:t>)</w:t>
      </w:r>
      <w:r>
        <w:rPr>
          <w:rFonts w:ascii="Times New Roman" w:hAnsi="Times New Roman"/>
          <w:b/>
          <w:sz w:val="24"/>
          <w:szCs w:val="24"/>
          <w:lang w:eastAsia="pl-PL"/>
        </w:rPr>
        <w:t xml:space="preserve"> </w:t>
      </w:r>
      <w:r w:rsidRPr="003D1361">
        <w:rPr>
          <w:rFonts w:ascii="Times New Roman" w:hAnsi="Times New Roman"/>
          <w:b/>
          <w:sz w:val="24"/>
          <w:szCs w:val="24"/>
          <w:lang w:eastAsia="pl-PL"/>
        </w:rPr>
        <w:t>KEYBORD-ZESTAW KLAWISZOWY</w:t>
      </w:r>
      <w:r>
        <w:rPr>
          <w:rFonts w:ascii="Times New Roman" w:hAnsi="Times New Roman"/>
          <w:b/>
          <w:sz w:val="24"/>
          <w:szCs w:val="24"/>
          <w:lang w:eastAsia="pl-PL"/>
        </w:rPr>
        <w:t xml:space="preserve"> 1 SZT.</w:t>
      </w:r>
    </w:p>
    <w:p w:rsidR="002A7B78" w:rsidRPr="005A7D2B" w:rsidRDefault="002A7B78" w:rsidP="006D1A1A">
      <w:pPr>
        <w:spacing w:before="60" w:after="0" w:line="240" w:lineRule="auto"/>
        <w:ind w:left="357"/>
        <w:jc w:val="both"/>
        <w:rPr>
          <w:rFonts w:ascii="Times New Roman" w:hAnsi="Times New Roman"/>
          <w:sz w:val="24"/>
          <w:szCs w:val="24"/>
          <w:lang w:eastAsia="pl-PL"/>
        </w:rPr>
      </w:pPr>
      <w:r>
        <w:rPr>
          <w:rFonts w:ascii="Times New Roman" w:hAnsi="Times New Roman"/>
          <w:sz w:val="24"/>
          <w:szCs w:val="24"/>
          <w:lang w:eastAsia="pl-PL"/>
        </w:rPr>
        <w:t xml:space="preserve">Klawiatura: min. 76 klawiszy, Czytelny wyświetlacz LCD, Polifonia: 32, min. 480 brzmień, min. 8 efektów typu reverb, 5-stopniowy korektor barwy, </w:t>
      </w:r>
      <w:r w:rsidRPr="005A7D2B">
        <w:rPr>
          <w:rFonts w:ascii="Times New Roman" w:hAnsi="Times New Roman"/>
          <w:sz w:val="24"/>
          <w:szCs w:val="24"/>
          <w:lang w:eastAsia="pl-PL"/>
        </w:rPr>
        <w:t>Regula</w:t>
      </w:r>
      <w:r>
        <w:rPr>
          <w:rFonts w:ascii="Times New Roman" w:hAnsi="Times New Roman"/>
          <w:sz w:val="24"/>
          <w:szCs w:val="24"/>
          <w:lang w:eastAsia="pl-PL"/>
        </w:rPr>
        <w:t xml:space="preserve">cja głośności, min. 150 styli, Metronom: 32-280 bpm, Pamięć wewnętrzna min. 1,5 MB, Złącza/Gniazda: MIDI, USB, Wyjście słuchawkowe, Wzmacniacz: 6W + 6W, Głośniki: (12 cm × 6 cm) x 2, </w:t>
      </w:r>
      <w:r w:rsidRPr="005A7D2B">
        <w:rPr>
          <w:rFonts w:ascii="Times New Roman" w:hAnsi="Times New Roman"/>
          <w:sz w:val="24"/>
          <w:szCs w:val="24"/>
          <w:lang w:eastAsia="pl-PL"/>
        </w:rPr>
        <w:t>Wymiar</w:t>
      </w:r>
      <w:r>
        <w:rPr>
          <w:rFonts w:ascii="Times New Roman" w:hAnsi="Times New Roman"/>
          <w:sz w:val="24"/>
          <w:szCs w:val="24"/>
          <w:lang w:eastAsia="pl-PL"/>
        </w:rPr>
        <w:t xml:space="preserve">y nie więcej niż 450×1300×120mm, Waga: do 7,5 kg, </w:t>
      </w:r>
      <w:r w:rsidRPr="005A7D2B">
        <w:rPr>
          <w:rFonts w:ascii="Times New Roman" w:hAnsi="Times New Roman"/>
          <w:sz w:val="24"/>
          <w:szCs w:val="24"/>
          <w:lang w:eastAsia="pl-PL"/>
        </w:rPr>
        <w:t>Kolor: czarny</w:t>
      </w:r>
    </w:p>
    <w:p w:rsidR="002A7B78" w:rsidRPr="003D1361" w:rsidRDefault="002A7B78" w:rsidP="006D1A1A">
      <w:pPr>
        <w:spacing w:before="60" w:after="0" w:line="240" w:lineRule="auto"/>
        <w:ind w:left="357"/>
        <w:rPr>
          <w:rFonts w:ascii="Times New Roman" w:hAnsi="Times New Roman"/>
          <w:b/>
          <w:sz w:val="24"/>
          <w:szCs w:val="24"/>
          <w:lang w:eastAsia="pl-PL"/>
        </w:rPr>
      </w:pPr>
      <w:r>
        <w:rPr>
          <w:rFonts w:ascii="Times New Roman" w:hAnsi="Times New Roman"/>
          <w:b/>
          <w:sz w:val="24"/>
          <w:szCs w:val="24"/>
          <w:lang w:eastAsia="pl-PL"/>
        </w:rPr>
        <w:t>N</w:t>
      </w:r>
      <w:r w:rsidRPr="003D1361">
        <w:rPr>
          <w:rFonts w:ascii="Times New Roman" w:hAnsi="Times New Roman"/>
          <w:b/>
          <w:sz w:val="24"/>
          <w:szCs w:val="24"/>
          <w:lang w:eastAsia="pl-PL"/>
        </w:rPr>
        <w:t>) MIKROFONY</w:t>
      </w:r>
      <w:r>
        <w:rPr>
          <w:rFonts w:ascii="Times New Roman" w:hAnsi="Times New Roman"/>
          <w:b/>
          <w:sz w:val="24"/>
          <w:szCs w:val="24"/>
          <w:lang w:eastAsia="pl-PL"/>
        </w:rPr>
        <w:t xml:space="preserve"> </w:t>
      </w:r>
      <w:r w:rsidRPr="003D1361">
        <w:rPr>
          <w:rFonts w:ascii="Times New Roman" w:hAnsi="Times New Roman"/>
          <w:b/>
          <w:sz w:val="24"/>
          <w:szCs w:val="24"/>
          <w:lang w:eastAsia="pl-PL"/>
        </w:rPr>
        <w:t>DYNAMICZNY, WOKALOWY, 2</w:t>
      </w:r>
      <w:r>
        <w:rPr>
          <w:rFonts w:ascii="Times New Roman" w:hAnsi="Times New Roman"/>
          <w:b/>
          <w:sz w:val="24"/>
          <w:szCs w:val="24"/>
          <w:lang w:eastAsia="pl-PL"/>
        </w:rPr>
        <w:t xml:space="preserve"> </w:t>
      </w:r>
      <w:r w:rsidRPr="003D1361">
        <w:rPr>
          <w:rFonts w:ascii="Times New Roman" w:hAnsi="Times New Roman"/>
          <w:b/>
          <w:sz w:val="24"/>
          <w:szCs w:val="24"/>
          <w:lang w:eastAsia="pl-PL"/>
        </w:rPr>
        <w:t>SZT.</w:t>
      </w:r>
    </w:p>
    <w:p w:rsidR="002A7B78" w:rsidRPr="003D1361" w:rsidRDefault="002A7B78" w:rsidP="006D1A1A">
      <w:pPr>
        <w:spacing w:before="60" w:after="0" w:line="240" w:lineRule="auto"/>
        <w:ind w:left="357"/>
        <w:rPr>
          <w:rFonts w:ascii="Times New Roman" w:hAnsi="Times New Roman"/>
          <w:sz w:val="24"/>
          <w:szCs w:val="24"/>
          <w:lang w:eastAsia="pl-PL"/>
        </w:rPr>
      </w:pPr>
      <w:r w:rsidRPr="003D1361">
        <w:rPr>
          <w:rFonts w:ascii="Times New Roman" w:hAnsi="Times New Roman"/>
          <w:sz w:val="24"/>
          <w:szCs w:val="24"/>
          <w:lang w:eastAsia="pl-PL"/>
        </w:rPr>
        <w:t>Minimalne parametry:</w:t>
      </w:r>
    </w:p>
    <w:p w:rsidR="002A7B78" w:rsidRPr="003D1361" w:rsidRDefault="002A7B78" w:rsidP="006D1A1A">
      <w:pPr>
        <w:spacing w:before="60" w:after="0" w:line="240" w:lineRule="auto"/>
        <w:ind w:left="357"/>
        <w:rPr>
          <w:rFonts w:ascii="Times New Roman" w:hAnsi="Times New Roman"/>
          <w:sz w:val="24"/>
          <w:szCs w:val="24"/>
          <w:lang w:eastAsia="pl-PL"/>
        </w:rPr>
      </w:pPr>
      <w:r w:rsidRPr="003D1361">
        <w:rPr>
          <w:rFonts w:ascii="Times New Roman" w:hAnsi="Times New Roman"/>
          <w:sz w:val="24"/>
          <w:szCs w:val="24"/>
          <w:lang w:eastAsia="pl-PL"/>
        </w:rPr>
        <w:t>Charakterystyka: kardioidalna</w:t>
      </w:r>
    </w:p>
    <w:p w:rsidR="002A7B78" w:rsidRPr="003D1361" w:rsidRDefault="002A7B78" w:rsidP="006D1A1A">
      <w:pPr>
        <w:spacing w:before="60" w:after="0" w:line="240" w:lineRule="auto"/>
        <w:ind w:left="357"/>
        <w:rPr>
          <w:rFonts w:ascii="Times New Roman" w:hAnsi="Times New Roman"/>
          <w:sz w:val="24"/>
          <w:szCs w:val="24"/>
          <w:lang w:eastAsia="pl-PL"/>
        </w:rPr>
      </w:pPr>
      <w:r w:rsidRPr="003D1361">
        <w:rPr>
          <w:rFonts w:ascii="Times New Roman" w:hAnsi="Times New Roman"/>
          <w:sz w:val="24"/>
          <w:szCs w:val="24"/>
          <w:lang w:eastAsia="pl-PL"/>
        </w:rPr>
        <w:t>Pasmo przenoszenia: 50-15kHz</w:t>
      </w:r>
    </w:p>
    <w:p w:rsidR="002A7B78" w:rsidRPr="003D1361" w:rsidRDefault="002A7B78" w:rsidP="006D1A1A">
      <w:pPr>
        <w:spacing w:before="60" w:after="0" w:line="240" w:lineRule="auto"/>
        <w:ind w:left="357"/>
        <w:rPr>
          <w:rFonts w:ascii="Times New Roman" w:hAnsi="Times New Roman"/>
          <w:sz w:val="24"/>
          <w:szCs w:val="24"/>
          <w:lang w:eastAsia="pl-PL"/>
        </w:rPr>
      </w:pPr>
      <w:r w:rsidRPr="003D1361">
        <w:rPr>
          <w:rFonts w:ascii="Times New Roman" w:hAnsi="Times New Roman"/>
          <w:sz w:val="24"/>
          <w:szCs w:val="24"/>
          <w:lang w:eastAsia="pl-PL"/>
        </w:rPr>
        <w:t>Impedancja wyjściowa (1kHz): 300ohm</w:t>
      </w:r>
    </w:p>
    <w:p w:rsidR="002A7B78" w:rsidRPr="003D1361" w:rsidRDefault="002A7B78" w:rsidP="006D1A1A">
      <w:pPr>
        <w:spacing w:before="60" w:after="0" w:line="240" w:lineRule="auto"/>
        <w:ind w:left="357"/>
        <w:rPr>
          <w:rFonts w:ascii="Times New Roman" w:hAnsi="Times New Roman"/>
          <w:sz w:val="24"/>
          <w:szCs w:val="24"/>
          <w:lang w:eastAsia="pl-PL"/>
        </w:rPr>
      </w:pPr>
      <w:r w:rsidRPr="003D1361">
        <w:rPr>
          <w:rFonts w:ascii="Times New Roman" w:hAnsi="Times New Roman"/>
          <w:sz w:val="24"/>
          <w:szCs w:val="24"/>
          <w:lang w:eastAsia="pl-PL"/>
        </w:rPr>
        <w:t>Poziom sygnału wyjściowego ( 1kHz): -54.5 dBV/Pa. (1.85 mV)</w:t>
      </w:r>
    </w:p>
    <w:p w:rsidR="002A7B78" w:rsidRDefault="002A7B78" w:rsidP="006D1A1A">
      <w:pPr>
        <w:spacing w:before="60" w:after="0" w:line="240" w:lineRule="auto"/>
        <w:ind w:left="357"/>
        <w:rPr>
          <w:rFonts w:ascii="Times New Roman" w:hAnsi="Times New Roman"/>
          <w:sz w:val="24"/>
          <w:szCs w:val="24"/>
          <w:lang w:eastAsia="pl-PL"/>
        </w:rPr>
      </w:pPr>
      <w:r w:rsidRPr="003D1361">
        <w:rPr>
          <w:rFonts w:ascii="Times New Roman" w:hAnsi="Times New Roman"/>
          <w:sz w:val="24"/>
          <w:szCs w:val="24"/>
          <w:lang w:eastAsia="pl-PL"/>
        </w:rPr>
        <w:t>W komplecie wymagany uchwyt do statywu.</w:t>
      </w:r>
    </w:p>
    <w:p w:rsidR="002A7B78" w:rsidRPr="003D1361" w:rsidRDefault="002A7B78" w:rsidP="006D1A1A">
      <w:pPr>
        <w:spacing w:before="60" w:after="0" w:line="240" w:lineRule="auto"/>
        <w:ind w:left="357"/>
        <w:jc w:val="both"/>
        <w:rPr>
          <w:rFonts w:ascii="Times New Roman" w:hAnsi="Times New Roman"/>
          <w:b/>
          <w:sz w:val="24"/>
          <w:szCs w:val="24"/>
          <w:lang w:eastAsia="pl-PL"/>
        </w:rPr>
      </w:pPr>
      <w:r>
        <w:rPr>
          <w:rFonts w:ascii="Times New Roman" w:hAnsi="Times New Roman"/>
          <w:b/>
          <w:sz w:val="24"/>
          <w:szCs w:val="24"/>
          <w:lang w:eastAsia="pl-PL"/>
        </w:rPr>
        <w:t>O</w:t>
      </w:r>
      <w:r w:rsidRPr="003D1361">
        <w:rPr>
          <w:rFonts w:ascii="Times New Roman" w:hAnsi="Times New Roman"/>
          <w:b/>
          <w:sz w:val="24"/>
          <w:szCs w:val="24"/>
          <w:lang w:eastAsia="pl-PL"/>
        </w:rPr>
        <w:t>) OKABLOWANIE</w:t>
      </w:r>
    </w:p>
    <w:p w:rsidR="002A7B78" w:rsidRDefault="002A7B78" w:rsidP="006D1A1A">
      <w:pPr>
        <w:spacing w:before="60" w:after="0" w:line="240" w:lineRule="auto"/>
        <w:ind w:left="357"/>
        <w:jc w:val="both"/>
        <w:rPr>
          <w:rFonts w:ascii="Times New Roman" w:hAnsi="Times New Roman"/>
          <w:sz w:val="24"/>
          <w:szCs w:val="24"/>
          <w:lang w:eastAsia="pl-PL"/>
        </w:rPr>
      </w:pPr>
      <w:r w:rsidRPr="003D1361">
        <w:rPr>
          <w:rFonts w:ascii="Times New Roman" w:hAnsi="Times New Roman"/>
          <w:sz w:val="24"/>
          <w:szCs w:val="24"/>
          <w:lang w:eastAsia="pl-PL"/>
        </w:rPr>
        <w:t>Przewody mikrofonowe wyposażone w złącza XLR, 10metrów, 16szt. Przewody głośnikowe o przekroju 2x 2,5mm, złącza speakon, 15metrów, 2szt.</w:t>
      </w:r>
    </w:p>
    <w:p w:rsidR="002A7B78" w:rsidRDefault="002A7B78" w:rsidP="006D1A1A">
      <w:pPr>
        <w:spacing w:before="60" w:after="0" w:line="240" w:lineRule="auto"/>
        <w:ind w:left="357"/>
        <w:rPr>
          <w:rFonts w:ascii="Times New Roman" w:hAnsi="Times New Roman"/>
          <w:b/>
          <w:sz w:val="24"/>
          <w:szCs w:val="24"/>
          <w:lang w:eastAsia="pl-PL"/>
        </w:rPr>
      </w:pPr>
      <w:r>
        <w:rPr>
          <w:rFonts w:ascii="Times New Roman" w:hAnsi="Times New Roman"/>
          <w:b/>
          <w:sz w:val="24"/>
          <w:szCs w:val="24"/>
          <w:lang w:eastAsia="pl-PL"/>
        </w:rPr>
        <w:t>P</w:t>
      </w:r>
      <w:r w:rsidRPr="003D1361">
        <w:rPr>
          <w:rFonts w:ascii="Times New Roman" w:hAnsi="Times New Roman"/>
          <w:b/>
          <w:sz w:val="24"/>
          <w:szCs w:val="24"/>
          <w:lang w:eastAsia="pl-PL"/>
        </w:rPr>
        <w:t>)</w:t>
      </w:r>
      <w:r>
        <w:rPr>
          <w:rFonts w:ascii="Times New Roman" w:hAnsi="Times New Roman"/>
          <w:b/>
          <w:sz w:val="24"/>
          <w:szCs w:val="24"/>
          <w:lang w:eastAsia="pl-PL"/>
        </w:rPr>
        <w:t xml:space="preserve"> </w:t>
      </w:r>
      <w:r w:rsidRPr="005A7D2B">
        <w:rPr>
          <w:rFonts w:ascii="Times New Roman" w:hAnsi="Times New Roman"/>
          <w:b/>
          <w:sz w:val="24"/>
          <w:szCs w:val="24"/>
          <w:lang w:eastAsia="pl-PL"/>
        </w:rPr>
        <w:t>PIEC GITAROWY COMBO</w:t>
      </w:r>
      <w:r>
        <w:rPr>
          <w:rFonts w:ascii="Times New Roman" w:hAnsi="Times New Roman"/>
          <w:b/>
          <w:sz w:val="24"/>
          <w:szCs w:val="24"/>
          <w:lang w:eastAsia="pl-PL"/>
        </w:rPr>
        <w:t xml:space="preserve"> 1 SZT.</w:t>
      </w:r>
    </w:p>
    <w:p w:rsidR="002A7B78" w:rsidRDefault="002A7B78" w:rsidP="006D1A1A">
      <w:pPr>
        <w:spacing w:before="60" w:after="0" w:line="240" w:lineRule="auto"/>
        <w:ind w:left="357"/>
        <w:jc w:val="both"/>
        <w:rPr>
          <w:rFonts w:ascii="Times New Roman" w:hAnsi="Times New Roman"/>
          <w:sz w:val="24"/>
          <w:szCs w:val="24"/>
          <w:lang w:eastAsia="pl-PL"/>
        </w:rPr>
      </w:pPr>
      <w:r>
        <w:rPr>
          <w:rFonts w:ascii="Times New Roman" w:hAnsi="Times New Roman"/>
          <w:sz w:val="24"/>
          <w:szCs w:val="24"/>
          <w:lang w:eastAsia="pl-PL"/>
        </w:rPr>
        <w:t xml:space="preserve">Min. 60 W RMS przy 8 Ohm, </w:t>
      </w:r>
      <w:r w:rsidRPr="005A7D2B">
        <w:rPr>
          <w:rFonts w:ascii="Times New Roman" w:hAnsi="Times New Roman"/>
          <w:sz w:val="24"/>
          <w:szCs w:val="24"/>
          <w:lang w:eastAsia="pl-PL"/>
        </w:rPr>
        <w:t>min. 90 W RMS pr</w:t>
      </w:r>
      <w:r>
        <w:rPr>
          <w:rFonts w:ascii="Times New Roman" w:hAnsi="Times New Roman"/>
          <w:sz w:val="24"/>
          <w:szCs w:val="24"/>
          <w:lang w:eastAsia="pl-PL"/>
        </w:rPr>
        <w:t xml:space="preserve">zy 4 Ohm (z zewnętrzną kolumną), 12 calowy głośnik, </w:t>
      </w:r>
      <w:r w:rsidRPr="005A7D2B">
        <w:rPr>
          <w:rFonts w:ascii="Times New Roman" w:hAnsi="Times New Roman"/>
          <w:sz w:val="24"/>
          <w:szCs w:val="24"/>
          <w:lang w:eastAsia="pl-PL"/>
        </w:rPr>
        <w:t>Trzypozy</w:t>
      </w:r>
      <w:r>
        <w:rPr>
          <w:rFonts w:ascii="Times New Roman" w:hAnsi="Times New Roman"/>
          <w:sz w:val="24"/>
          <w:szCs w:val="24"/>
          <w:lang w:eastAsia="pl-PL"/>
        </w:rPr>
        <w:t xml:space="preserve">cyjny korektor na każdym kanale, Reverb, Wyjście na dodatkową kolumnę, </w:t>
      </w:r>
      <w:r w:rsidRPr="005A7D2B">
        <w:rPr>
          <w:rFonts w:ascii="Times New Roman" w:hAnsi="Times New Roman"/>
          <w:sz w:val="24"/>
          <w:szCs w:val="24"/>
          <w:lang w:eastAsia="pl-PL"/>
        </w:rPr>
        <w:t>Brzmienie High gai</w:t>
      </w:r>
      <w:r>
        <w:rPr>
          <w:rFonts w:ascii="Times New Roman" w:hAnsi="Times New Roman"/>
          <w:sz w:val="24"/>
          <w:szCs w:val="24"/>
          <w:lang w:eastAsia="pl-PL"/>
        </w:rPr>
        <w:t xml:space="preserve">n/Modern/Vintage na kanale Lead, </w:t>
      </w:r>
      <w:r w:rsidRPr="005A7D2B">
        <w:rPr>
          <w:rFonts w:ascii="Times New Roman" w:hAnsi="Times New Roman"/>
          <w:sz w:val="24"/>
          <w:szCs w:val="24"/>
          <w:lang w:eastAsia="pl-PL"/>
        </w:rPr>
        <w:t>Przełącznik: resonance</w:t>
      </w:r>
      <w:r>
        <w:rPr>
          <w:rFonts w:ascii="Times New Roman" w:hAnsi="Times New Roman"/>
          <w:sz w:val="24"/>
          <w:szCs w:val="24"/>
          <w:lang w:eastAsia="pl-PL"/>
        </w:rPr>
        <w:t xml:space="preserve">, </w:t>
      </w:r>
      <w:r w:rsidRPr="005A7D2B">
        <w:rPr>
          <w:rFonts w:ascii="Times New Roman" w:hAnsi="Times New Roman"/>
          <w:sz w:val="24"/>
          <w:szCs w:val="24"/>
          <w:lang w:eastAsia="pl-PL"/>
        </w:rPr>
        <w:t xml:space="preserve">Kontroler regulujący ilość mocy w końcówce mocy </w:t>
      </w:r>
      <w:r>
        <w:rPr>
          <w:rFonts w:ascii="Times New Roman" w:hAnsi="Times New Roman"/>
          <w:sz w:val="24"/>
          <w:szCs w:val="24"/>
          <w:lang w:eastAsia="pl-PL"/>
        </w:rPr>
        <w:t xml:space="preserve">w zakresie od 10 do 100 procent, </w:t>
      </w:r>
      <w:r w:rsidRPr="005A7D2B">
        <w:rPr>
          <w:rFonts w:ascii="Times New Roman" w:hAnsi="Times New Roman"/>
          <w:sz w:val="24"/>
          <w:szCs w:val="24"/>
          <w:lang w:eastAsia="pl-PL"/>
        </w:rPr>
        <w:t xml:space="preserve">Wymiary </w:t>
      </w:r>
      <w:r>
        <w:rPr>
          <w:rFonts w:ascii="Times New Roman" w:hAnsi="Times New Roman"/>
          <w:sz w:val="24"/>
          <w:szCs w:val="24"/>
          <w:lang w:eastAsia="pl-PL"/>
        </w:rPr>
        <w:t xml:space="preserve">nie więcej niż 55 x 65 x  30 cm, </w:t>
      </w:r>
      <w:r w:rsidRPr="005A7D2B">
        <w:rPr>
          <w:rFonts w:ascii="Times New Roman" w:hAnsi="Times New Roman"/>
          <w:sz w:val="24"/>
          <w:szCs w:val="24"/>
          <w:lang w:eastAsia="pl-PL"/>
        </w:rPr>
        <w:t>Waga do 23 kg</w:t>
      </w:r>
    </w:p>
    <w:p w:rsidR="002A7B78" w:rsidRPr="00697BD4" w:rsidRDefault="002A7B78" w:rsidP="006D1A1A">
      <w:pPr>
        <w:spacing w:before="60" w:after="0" w:line="240" w:lineRule="auto"/>
        <w:ind w:left="357"/>
        <w:jc w:val="both"/>
        <w:rPr>
          <w:rFonts w:ascii="Times New Roman" w:hAnsi="Times New Roman"/>
          <w:b/>
          <w:sz w:val="24"/>
          <w:szCs w:val="24"/>
          <w:lang w:eastAsia="pl-PL"/>
        </w:rPr>
      </w:pPr>
      <w:r>
        <w:rPr>
          <w:rFonts w:ascii="Times New Roman" w:hAnsi="Times New Roman"/>
          <w:b/>
          <w:sz w:val="24"/>
          <w:szCs w:val="24"/>
          <w:lang w:eastAsia="pl-PL"/>
        </w:rPr>
        <w:t xml:space="preserve">R) </w:t>
      </w:r>
      <w:r w:rsidRPr="00697BD4">
        <w:rPr>
          <w:rFonts w:ascii="Times New Roman" w:hAnsi="Times New Roman"/>
          <w:b/>
          <w:sz w:val="24"/>
          <w:szCs w:val="24"/>
          <w:lang w:eastAsia="pl-PL"/>
        </w:rPr>
        <w:t xml:space="preserve">PIEC </w:t>
      </w:r>
      <w:r>
        <w:rPr>
          <w:rFonts w:ascii="Times New Roman" w:hAnsi="Times New Roman"/>
          <w:b/>
          <w:sz w:val="24"/>
          <w:szCs w:val="24"/>
          <w:lang w:eastAsia="pl-PL"/>
        </w:rPr>
        <w:t>BAS</w:t>
      </w:r>
      <w:r w:rsidRPr="00697BD4">
        <w:rPr>
          <w:rFonts w:ascii="Times New Roman" w:hAnsi="Times New Roman"/>
          <w:b/>
          <w:sz w:val="24"/>
          <w:szCs w:val="24"/>
          <w:lang w:eastAsia="pl-PL"/>
        </w:rPr>
        <w:t>OWY COMBO 1 SZT.</w:t>
      </w:r>
    </w:p>
    <w:p w:rsidR="002A7B78" w:rsidRDefault="002A7B78" w:rsidP="006D1A1A">
      <w:pPr>
        <w:spacing w:before="60" w:after="0" w:line="240" w:lineRule="auto"/>
        <w:ind w:left="357"/>
        <w:jc w:val="both"/>
        <w:rPr>
          <w:rFonts w:ascii="Times New Roman" w:hAnsi="Times New Roman"/>
          <w:sz w:val="24"/>
          <w:szCs w:val="24"/>
          <w:lang w:eastAsia="pl-PL"/>
        </w:rPr>
      </w:pPr>
      <w:r>
        <w:rPr>
          <w:rFonts w:ascii="Times New Roman" w:hAnsi="Times New Roman"/>
          <w:sz w:val="24"/>
          <w:szCs w:val="24"/>
          <w:lang w:eastAsia="pl-PL"/>
        </w:rPr>
        <w:t xml:space="preserve">głośnik 12 cali + HF driver, min 110W, </w:t>
      </w:r>
      <w:r w:rsidRPr="00697BD4">
        <w:rPr>
          <w:rFonts w:ascii="Times New Roman" w:hAnsi="Times New Roman"/>
          <w:sz w:val="24"/>
          <w:szCs w:val="24"/>
          <w:lang w:eastAsia="pl-PL"/>
        </w:rPr>
        <w:t>wyjście liniowe XLR przed kore</w:t>
      </w:r>
      <w:r>
        <w:rPr>
          <w:rFonts w:ascii="Times New Roman" w:hAnsi="Times New Roman"/>
          <w:sz w:val="24"/>
          <w:szCs w:val="24"/>
          <w:lang w:eastAsia="pl-PL"/>
        </w:rPr>
        <w:t xml:space="preserve">kcją, Gniazdo 2 X Jack Normal &amp; High, </w:t>
      </w:r>
      <w:r w:rsidRPr="00697BD4">
        <w:rPr>
          <w:rFonts w:ascii="Times New Roman" w:hAnsi="Times New Roman"/>
          <w:sz w:val="24"/>
          <w:szCs w:val="24"/>
          <w:lang w:eastAsia="pl-PL"/>
        </w:rPr>
        <w:t>Korekcja: Bass,</w:t>
      </w:r>
      <w:r>
        <w:rPr>
          <w:rFonts w:ascii="Times New Roman" w:hAnsi="Times New Roman"/>
          <w:sz w:val="24"/>
          <w:szCs w:val="24"/>
          <w:lang w:eastAsia="pl-PL"/>
        </w:rPr>
        <w:t xml:space="preserve"> Parametr.Mid, Treble, Presence, Pętla efektów, Compressor, Limiter, Waga do 21 Kg, </w:t>
      </w:r>
      <w:r w:rsidRPr="00697BD4">
        <w:rPr>
          <w:rFonts w:ascii="Times New Roman" w:hAnsi="Times New Roman"/>
          <w:sz w:val="24"/>
          <w:szCs w:val="24"/>
          <w:lang w:eastAsia="pl-PL"/>
        </w:rPr>
        <w:t>Wymiary do (mm) 492 x 440 x 470</w:t>
      </w:r>
    </w:p>
    <w:p w:rsidR="002A7B78" w:rsidRPr="005A7D2B" w:rsidRDefault="002A7B78" w:rsidP="006D1A1A">
      <w:pPr>
        <w:spacing w:before="60" w:after="0" w:line="240" w:lineRule="auto"/>
        <w:ind w:left="357"/>
        <w:jc w:val="both"/>
        <w:rPr>
          <w:rFonts w:ascii="Times New Roman" w:hAnsi="Times New Roman"/>
          <w:sz w:val="24"/>
          <w:szCs w:val="24"/>
          <w:lang w:eastAsia="pl-PL"/>
        </w:rPr>
      </w:pPr>
    </w:p>
    <w:p w:rsidR="002A7B78" w:rsidRDefault="002A7B78" w:rsidP="006D1A1A">
      <w:pPr>
        <w:spacing w:before="60" w:after="0" w:line="240" w:lineRule="auto"/>
        <w:ind w:left="357"/>
        <w:rPr>
          <w:rFonts w:ascii="Times New Roman" w:hAnsi="Times New Roman"/>
          <w:b/>
          <w:sz w:val="24"/>
          <w:szCs w:val="24"/>
          <w:lang w:eastAsia="pl-PL"/>
        </w:rPr>
      </w:pPr>
      <w:r>
        <w:rPr>
          <w:rFonts w:ascii="Times New Roman" w:hAnsi="Times New Roman"/>
          <w:b/>
          <w:sz w:val="24"/>
          <w:szCs w:val="24"/>
          <w:lang w:eastAsia="pl-PL"/>
        </w:rPr>
        <w:t>S</w:t>
      </w:r>
      <w:r w:rsidRPr="003D1361">
        <w:rPr>
          <w:rFonts w:ascii="Times New Roman" w:hAnsi="Times New Roman"/>
          <w:b/>
          <w:sz w:val="24"/>
          <w:szCs w:val="24"/>
          <w:lang w:eastAsia="pl-PL"/>
        </w:rPr>
        <w:t>)</w:t>
      </w:r>
      <w:r>
        <w:rPr>
          <w:rFonts w:ascii="Times New Roman" w:hAnsi="Times New Roman"/>
          <w:b/>
          <w:sz w:val="24"/>
          <w:szCs w:val="24"/>
          <w:lang w:eastAsia="pl-PL"/>
        </w:rPr>
        <w:t xml:space="preserve"> </w:t>
      </w:r>
      <w:r w:rsidRPr="003D1361">
        <w:rPr>
          <w:rFonts w:ascii="Times New Roman" w:hAnsi="Times New Roman"/>
          <w:b/>
          <w:sz w:val="24"/>
          <w:szCs w:val="24"/>
          <w:lang w:eastAsia="pl-PL"/>
        </w:rPr>
        <w:t>STOJAK DO NUT</w:t>
      </w:r>
      <w:r>
        <w:rPr>
          <w:rFonts w:ascii="Times New Roman" w:hAnsi="Times New Roman"/>
          <w:b/>
          <w:sz w:val="24"/>
          <w:szCs w:val="24"/>
          <w:lang w:eastAsia="pl-PL"/>
        </w:rPr>
        <w:t>, 5 SZT.</w:t>
      </w:r>
    </w:p>
    <w:p w:rsidR="002A7B78" w:rsidRPr="00697BD4" w:rsidRDefault="002A7B78" w:rsidP="006D1A1A">
      <w:pPr>
        <w:spacing w:before="60" w:after="0" w:line="240" w:lineRule="auto"/>
        <w:ind w:left="357"/>
        <w:rPr>
          <w:rFonts w:ascii="Times New Roman" w:hAnsi="Times New Roman"/>
          <w:sz w:val="24"/>
          <w:szCs w:val="24"/>
          <w:lang w:eastAsia="pl-PL"/>
        </w:rPr>
      </w:pPr>
      <w:r w:rsidRPr="00697BD4">
        <w:rPr>
          <w:rFonts w:ascii="Times New Roman" w:hAnsi="Times New Roman"/>
          <w:sz w:val="24"/>
          <w:szCs w:val="24"/>
          <w:lang w:eastAsia="pl-PL"/>
        </w:rPr>
        <w:t>Stojaki do nut z pokrowcem</w:t>
      </w:r>
    </w:p>
    <w:p w:rsidR="002A7B78" w:rsidRDefault="002A7B78" w:rsidP="006D1A1A">
      <w:pPr>
        <w:spacing w:before="60" w:after="0" w:line="240" w:lineRule="auto"/>
        <w:ind w:left="357"/>
        <w:rPr>
          <w:rFonts w:ascii="Times New Roman" w:hAnsi="Times New Roman"/>
          <w:b/>
          <w:sz w:val="24"/>
          <w:szCs w:val="24"/>
          <w:lang w:eastAsia="pl-PL"/>
        </w:rPr>
      </w:pPr>
      <w:r>
        <w:rPr>
          <w:rFonts w:ascii="Times New Roman" w:hAnsi="Times New Roman"/>
          <w:b/>
          <w:sz w:val="24"/>
          <w:szCs w:val="24"/>
          <w:lang w:eastAsia="pl-PL"/>
        </w:rPr>
        <w:t>T</w:t>
      </w:r>
      <w:r w:rsidRPr="003D1361">
        <w:rPr>
          <w:rFonts w:ascii="Times New Roman" w:hAnsi="Times New Roman"/>
          <w:b/>
          <w:sz w:val="24"/>
          <w:szCs w:val="24"/>
          <w:lang w:eastAsia="pl-PL"/>
        </w:rPr>
        <w:t>)</w:t>
      </w:r>
      <w:r>
        <w:rPr>
          <w:rFonts w:ascii="Times New Roman" w:hAnsi="Times New Roman"/>
          <w:b/>
          <w:sz w:val="24"/>
          <w:szCs w:val="24"/>
          <w:lang w:eastAsia="pl-PL"/>
        </w:rPr>
        <w:t xml:space="preserve"> </w:t>
      </w:r>
      <w:r w:rsidRPr="003D1361">
        <w:rPr>
          <w:rFonts w:ascii="Times New Roman" w:hAnsi="Times New Roman"/>
          <w:b/>
          <w:sz w:val="24"/>
          <w:szCs w:val="24"/>
          <w:lang w:eastAsia="pl-PL"/>
        </w:rPr>
        <w:t>STOJAK NA GITARY</w:t>
      </w:r>
      <w:r>
        <w:rPr>
          <w:rFonts w:ascii="Times New Roman" w:hAnsi="Times New Roman"/>
          <w:b/>
          <w:sz w:val="24"/>
          <w:szCs w:val="24"/>
          <w:lang w:eastAsia="pl-PL"/>
        </w:rPr>
        <w:t>, 2 SZT.</w:t>
      </w:r>
    </w:p>
    <w:p w:rsidR="002A7B78" w:rsidRPr="00697BD4" w:rsidRDefault="002A7B78" w:rsidP="006D1A1A">
      <w:pPr>
        <w:spacing w:before="60" w:after="0" w:line="240" w:lineRule="auto"/>
        <w:ind w:left="357"/>
        <w:jc w:val="both"/>
        <w:rPr>
          <w:rFonts w:ascii="Times New Roman" w:hAnsi="Times New Roman"/>
          <w:sz w:val="24"/>
          <w:szCs w:val="24"/>
          <w:lang w:eastAsia="pl-PL"/>
        </w:rPr>
      </w:pPr>
      <w:r>
        <w:rPr>
          <w:rFonts w:ascii="Times New Roman" w:hAnsi="Times New Roman"/>
          <w:sz w:val="24"/>
          <w:szCs w:val="24"/>
          <w:lang w:eastAsia="pl-PL"/>
        </w:rPr>
        <w:t xml:space="preserve">podpórka pod gryf, </w:t>
      </w:r>
      <w:r w:rsidRPr="00697BD4">
        <w:rPr>
          <w:rFonts w:ascii="Times New Roman" w:hAnsi="Times New Roman"/>
          <w:sz w:val="24"/>
          <w:szCs w:val="24"/>
          <w:lang w:eastAsia="pl-PL"/>
        </w:rPr>
        <w:t xml:space="preserve">zabezpieczenie przed wysunięciem </w:t>
      </w:r>
      <w:r>
        <w:rPr>
          <w:rFonts w:ascii="Times New Roman" w:hAnsi="Times New Roman"/>
          <w:sz w:val="24"/>
          <w:szCs w:val="24"/>
          <w:lang w:eastAsia="pl-PL"/>
        </w:rPr>
        <w:t xml:space="preserve">się gryfu, czarny, </w:t>
      </w:r>
      <w:r w:rsidRPr="00697BD4">
        <w:rPr>
          <w:rFonts w:ascii="Times New Roman" w:hAnsi="Times New Roman"/>
          <w:sz w:val="24"/>
          <w:szCs w:val="24"/>
          <w:lang w:eastAsia="pl-PL"/>
        </w:rPr>
        <w:t xml:space="preserve">gumowane </w:t>
      </w:r>
      <w:r>
        <w:rPr>
          <w:rFonts w:ascii="Times New Roman" w:hAnsi="Times New Roman"/>
          <w:sz w:val="24"/>
          <w:szCs w:val="24"/>
          <w:lang w:eastAsia="pl-PL"/>
        </w:rPr>
        <w:t xml:space="preserve">miejsca styku instrument/statyw, składane nóżki, </w:t>
      </w:r>
      <w:r w:rsidRPr="00697BD4">
        <w:rPr>
          <w:rFonts w:ascii="Times New Roman" w:hAnsi="Times New Roman"/>
          <w:sz w:val="24"/>
          <w:szCs w:val="24"/>
          <w:lang w:eastAsia="pl-PL"/>
        </w:rPr>
        <w:t>regulowana wysokość wysięgnika</w:t>
      </w:r>
    </w:p>
    <w:p w:rsidR="002A7B78" w:rsidRDefault="002A7B78" w:rsidP="006D1A1A">
      <w:pPr>
        <w:spacing w:before="60" w:after="0" w:line="240" w:lineRule="auto"/>
        <w:ind w:left="357"/>
        <w:rPr>
          <w:rFonts w:ascii="Times New Roman" w:hAnsi="Times New Roman"/>
          <w:b/>
          <w:sz w:val="24"/>
          <w:szCs w:val="24"/>
          <w:lang w:eastAsia="pl-PL"/>
        </w:rPr>
      </w:pPr>
    </w:p>
    <w:p w:rsidR="002A7B78" w:rsidRDefault="002A7B78" w:rsidP="006D1A1A">
      <w:pPr>
        <w:spacing w:before="60" w:after="0" w:line="240" w:lineRule="auto"/>
        <w:ind w:left="357"/>
        <w:jc w:val="both"/>
        <w:rPr>
          <w:rFonts w:ascii="Times New Roman" w:hAnsi="Times New Roman"/>
          <w:b/>
          <w:sz w:val="24"/>
          <w:szCs w:val="24"/>
          <w:lang w:eastAsia="pl-PL"/>
        </w:rPr>
      </w:pPr>
      <w:r w:rsidRPr="003D1361">
        <w:rPr>
          <w:rFonts w:ascii="Times New Roman" w:hAnsi="Times New Roman"/>
          <w:b/>
          <w:sz w:val="24"/>
          <w:szCs w:val="24"/>
          <w:lang w:eastAsia="pl-PL"/>
        </w:rPr>
        <w:t>Podana specyfikacja stanowi minimalne wymagania jakie musi spełniać sprzęt nagłaśniający. Dopuszcza się zaproponowanie sprzętu o parametrach równoważnych lub lepszych.</w:t>
      </w:r>
    </w:p>
    <w:p w:rsidR="002A7B78" w:rsidRDefault="002A7B78" w:rsidP="006D1A1A">
      <w:pPr>
        <w:spacing w:before="60" w:after="0" w:line="240" w:lineRule="auto"/>
        <w:ind w:left="357"/>
        <w:jc w:val="both"/>
        <w:rPr>
          <w:rFonts w:ascii="Times New Roman" w:hAnsi="Times New Roman"/>
          <w:b/>
          <w:sz w:val="24"/>
          <w:szCs w:val="24"/>
          <w:lang w:eastAsia="pl-PL"/>
        </w:rPr>
      </w:pPr>
      <w:r>
        <w:rPr>
          <w:rFonts w:ascii="Times New Roman" w:hAnsi="Times New Roman"/>
          <w:b/>
          <w:sz w:val="24"/>
          <w:szCs w:val="24"/>
          <w:lang w:eastAsia="pl-PL"/>
        </w:rPr>
        <w:t xml:space="preserve">Podane przedmioty należy traktować jako komplet, który powinien współgrać ze sobą. </w:t>
      </w:r>
    </w:p>
    <w:p w:rsidR="002A7B78" w:rsidRPr="009B434B" w:rsidRDefault="002A7B78" w:rsidP="006D1A1A">
      <w:pPr>
        <w:spacing w:before="60" w:after="0" w:line="240" w:lineRule="auto"/>
        <w:ind w:left="357"/>
        <w:jc w:val="both"/>
        <w:rPr>
          <w:rFonts w:ascii="Times New Roman" w:hAnsi="Times New Roman"/>
          <w:b/>
          <w:sz w:val="24"/>
          <w:szCs w:val="24"/>
          <w:lang w:eastAsia="pl-PL"/>
        </w:rPr>
      </w:pPr>
    </w:p>
    <w:p w:rsidR="002A7B78" w:rsidRPr="00DC0B06" w:rsidRDefault="002A7B78" w:rsidP="006D1A1A">
      <w:pPr>
        <w:numPr>
          <w:ilvl w:val="0"/>
          <w:numId w:val="1"/>
        </w:numPr>
        <w:spacing w:before="60" w:after="0" w:line="240" w:lineRule="auto"/>
        <w:rPr>
          <w:rFonts w:ascii="Times New Roman" w:hAnsi="Times New Roman"/>
          <w:color w:val="000000"/>
          <w:sz w:val="24"/>
          <w:szCs w:val="24"/>
          <w:lang w:eastAsia="pl-PL"/>
        </w:rPr>
      </w:pPr>
      <w:r w:rsidRPr="00DC0B06">
        <w:rPr>
          <w:rFonts w:ascii="Times New Roman" w:hAnsi="Times New Roman"/>
          <w:color w:val="000000"/>
          <w:sz w:val="24"/>
          <w:szCs w:val="24"/>
          <w:lang w:eastAsia="pl-PL"/>
        </w:rPr>
        <w:t>Oferent zobowiązuje się:</w:t>
      </w:r>
    </w:p>
    <w:p w:rsidR="002A7B78" w:rsidRDefault="002A7B78" w:rsidP="00E46770">
      <w:pPr>
        <w:spacing w:before="60" w:after="0" w:line="240" w:lineRule="auto"/>
        <w:ind w:left="360"/>
        <w:jc w:val="both"/>
        <w:rPr>
          <w:rFonts w:ascii="Times New Roman" w:hAnsi="Times New Roman"/>
          <w:color w:val="000000"/>
          <w:sz w:val="24"/>
          <w:szCs w:val="24"/>
          <w:lang w:eastAsia="pl-PL"/>
        </w:rPr>
      </w:pPr>
      <w:r>
        <w:rPr>
          <w:rFonts w:ascii="Times New Roman" w:hAnsi="Times New Roman"/>
          <w:color w:val="000000"/>
          <w:sz w:val="24"/>
          <w:szCs w:val="24"/>
          <w:lang w:eastAsia="pl-PL"/>
        </w:rPr>
        <w:t>-</w:t>
      </w:r>
      <w:r w:rsidRPr="00DC0B06">
        <w:rPr>
          <w:rFonts w:ascii="Times New Roman" w:hAnsi="Times New Roman"/>
          <w:color w:val="000000"/>
          <w:sz w:val="24"/>
          <w:szCs w:val="24"/>
          <w:lang w:eastAsia="pl-PL"/>
        </w:rPr>
        <w:t>Dostarczyć zamówiony sprzęt w terminie nie dłuższym niż</w:t>
      </w:r>
      <w:r>
        <w:rPr>
          <w:rFonts w:ascii="Times New Roman" w:hAnsi="Times New Roman"/>
          <w:color w:val="000000"/>
          <w:sz w:val="24"/>
          <w:szCs w:val="24"/>
          <w:lang w:eastAsia="pl-PL"/>
        </w:rPr>
        <w:t xml:space="preserve"> 14 </w:t>
      </w:r>
      <w:r w:rsidRPr="00DC0B06">
        <w:rPr>
          <w:rFonts w:ascii="Times New Roman" w:hAnsi="Times New Roman"/>
          <w:color w:val="000000"/>
          <w:sz w:val="24"/>
          <w:szCs w:val="24"/>
          <w:lang w:eastAsia="pl-PL"/>
        </w:rPr>
        <w:t>dni, rozładować go, wnieść i złożyć w miejscu wskazanym przez Zamawiającego (teren miasta Biskupiec)</w:t>
      </w:r>
      <w:r>
        <w:rPr>
          <w:rFonts w:ascii="Times New Roman" w:hAnsi="Times New Roman"/>
          <w:color w:val="000000"/>
          <w:sz w:val="24"/>
          <w:szCs w:val="24"/>
          <w:lang w:eastAsia="pl-PL"/>
        </w:rPr>
        <w:t xml:space="preserve"> oraz przeszkolić osoby wskazane przez Zamawiającego</w:t>
      </w:r>
      <w:r w:rsidRPr="00DC0B06">
        <w:rPr>
          <w:rFonts w:ascii="Times New Roman" w:hAnsi="Times New Roman"/>
          <w:color w:val="000000"/>
          <w:sz w:val="24"/>
          <w:szCs w:val="24"/>
          <w:lang w:eastAsia="pl-PL"/>
        </w:rPr>
        <w:t>.</w:t>
      </w:r>
    </w:p>
    <w:p w:rsidR="002A7B78" w:rsidRDefault="002A7B78" w:rsidP="00E46770">
      <w:pPr>
        <w:spacing w:before="60" w:after="0" w:line="240" w:lineRule="auto"/>
        <w:ind w:left="360"/>
        <w:jc w:val="both"/>
        <w:rPr>
          <w:rFonts w:ascii="Times New Roman" w:hAnsi="Times New Roman"/>
          <w:color w:val="000000"/>
          <w:sz w:val="24"/>
          <w:szCs w:val="24"/>
          <w:lang w:eastAsia="pl-PL"/>
        </w:rPr>
      </w:pPr>
      <w:r>
        <w:rPr>
          <w:rFonts w:ascii="Times New Roman" w:hAnsi="Times New Roman"/>
          <w:color w:val="000000"/>
          <w:sz w:val="24"/>
          <w:szCs w:val="24"/>
          <w:lang w:eastAsia="pl-PL"/>
        </w:rPr>
        <w:t>-Zapewnić serwis na terenie Rzeczypospolitej Polskiej.</w:t>
      </w:r>
    </w:p>
    <w:p w:rsidR="002A7B78" w:rsidRDefault="002A7B78" w:rsidP="00E46770">
      <w:pPr>
        <w:spacing w:before="60" w:after="0" w:line="240" w:lineRule="auto"/>
        <w:ind w:left="360"/>
        <w:jc w:val="both"/>
        <w:rPr>
          <w:rFonts w:ascii="Times New Roman" w:hAnsi="Times New Roman"/>
          <w:color w:val="000000"/>
          <w:sz w:val="24"/>
          <w:szCs w:val="24"/>
          <w:lang w:eastAsia="pl-PL"/>
        </w:rPr>
      </w:pPr>
      <w:r>
        <w:rPr>
          <w:rFonts w:ascii="Times New Roman" w:hAnsi="Times New Roman"/>
          <w:color w:val="000000"/>
          <w:sz w:val="24"/>
          <w:szCs w:val="24"/>
          <w:lang w:eastAsia="pl-PL"/>
        </w:rPr>
        <w:t>-Dołączyć do każdego sprzętu certyfikaty CE oraz karty gwarancyjne, a także</w:t>
      </w:r>
      <w:r w:rsidRPr="00E46770">
        <w:t xml:space="preserve"> </w:t>
      </w:r>
      <w:r w:rsidRPr="00E46770">
        <w:rPr>
          <w:rFonts w:ascii="Times New Roman" w:hAnsi="Times New Roman"/>
          <w:color w:val="000000"/>
          <w:sz w:val="24"/>
          <w:szCs w:val="24"/>
          <w:lang w:eastAsia="pl-PL"/>
        </w:rPr>
        <w:t>instrukcje obsługi lub/i karty katalogowe w języku polskim</w:t>
      </w:r>
      <w:r>
        <w:rPr>
          <w:rFonts w:ascii="Times New Roman" w:hAnsi="Times New Roman"/>
          <w:color w:val="000000"/>
          <w:sz w:val="24"/>
          <w:szCs w:val="24"/>
          <w:lang w:eastAsia="pl-PL"/>
        </w:rPr>
        <w:t>.</w:t>
      </w:r>
    </w:p>
    <w:p w:rsidR="002A7B78" w:rsidRPr="00DC0B06" w:rsidRDefault="002A7B78" w:rsidP="00E46770">
      <w:pPr>
        <w:spacing w:before="60" w:after="0" w:line="240" w:lineRule="auto"/>
        <w:ind w:left="360"/>
        <w:jc w:val="both"/>
        <w:rPr>
          <w:rFonts w:ascii="Times New Roman" w:hAnsi="Times New Roman"/>
          <w:color w:val="000000"/>
          <w:sz w:val="24"/>
          <w:szCs w:val="24"/>
          <w:lang w:eastAsia="pl-PL"/>
        </w:rPr>
      </w:pPr>
    </w:p>
    <w:p w:rsidR="002A7B78" w:rsidRPr="009B434B" w:rsidRDefault="002A7B78" w:rsidP="006D1A1A">
      <w:pPr>
        <w:numPr>
          <w:ilvl w:val="0"/>
          <w:numId w:val="1"/>
        </w:numPr>
        <w:spacing w:before="60" w:after="0" w:line="240" w:lineRule="auto"/>
        <w:ind w:left="357" w:hanging="357"/>
        <w:rPr>
          <w:rFonts w:ascii="Times New Roman" w:hAnsi="Times New Roman"/>
          <w:color w:val="000000"/>
          <w:sz w:val="24"/>
          <w:szCs w:val="24"/>
          <w:lang w:eastAsia="pl-PL"/>
        </w:rPr>
      </w:pPr>
      <w:r w:rsidRPr="009B434B">
        <w:rPr>
          <w:rFonts w:ascii="Times New Roman" w:hAnsi="Times New Roman"/>
          <w:sz w:val="24"/>
          <w:szCs w:val="24"/>
          <w:lang w:eastAsia="pl-PL"/>
        </w:rPr>
        <w:t xml:space="preserve">Ofertę należy sporządzić w języku polskim, w formie pisemnej, na maszynie, komputerze, </w:t>
      </w:r>
      <w:r w:rsidRPr="009B434B">
        <w:rPr>
          <w:rFonts w:ascii="Times New Roman" w:hAnsi="Times New Roman"/>
          <w:color w:val="000000"/>
          <w:sz w:val="24"/>
          <w:szCs w:val="24"/>
          <w:lang w:eastAsia="pl-PL"/>
        </w:rPr>
        <w:t xml:space="preserve">nieścieralnym atramentem, umieścić w jednej zamkniętej (zaklejonej) kopercie i oznaczonej zgodnie z poniższym wzorem: </w:t>
      </w:r>
    </w:p>
    <w:p w:rsidR="002A7B78" w:rsidRPr="009B434B" w:rsidRDefault="002A7B78" w:rsidP="006D1A1A">
      <w:pPr>
        <w:spacing w:before="60" w:after="0" w:line="240" w:lineRule="auto"/>
        <w:ind w:left="540" w:firstLine="168"/>
        <w:jc w:val="center"/>
        <w:rPr>
          <w:rFonts w:ascii="Times New Roman" w:hAnsi="Times New Roman"/>
          <w:b/>
          <w:sz w:val="24"/>
          <w:szCs w:val="24"/>
          <w:lang w:eastAsia="pl-PL"/>
        </w:rPr>
      </w:pPr>
    </w:p>
    <w:p w:rsidR="002A7B78" w:rsidRPr="009B434B" w:rsidRDefault="002A7B78" w:rsidP="006D1A1A">
      <w:pPr>
        <w:pBdr>
          <w:top w:val="single" w:sz="4" w:space="1" w:color="auto"/>
          <w:left w:val="single" w:sz="4" w:space="4" w:color="auto"/>
          <w:bottom w:val="single" w:sz="4" w:space="1" w:color="auto"/>
          <w:right w:val="single" w:sz="4" w:space="4" w:color="auto"/>
        </w:pBdr>
        <w:spacing w:before="60" w:after="0" w:line="240" w:lineRule="auto"/>
        <w:ind w:left="540" w:firstLine="168"/>
        <w:jc w:val="center"/>
        <w:rPr>
          <w:rFonts w:ascii="Times New Roman" w:hAnsi="Times New Roman"/>
          <w:b/>
          <w:sz w:val="24"/>
          <w:szCs w:val="24"/>
          <w:lang w:eastAsia="pl-PL"/>
        </w:rPr>
      </w:pPr>
    </w:p>
    <w:p w:rsidR="002A7B78" w:rsidRPr="009B434B" w:rsidRDefault="002A7B78" w:rsidP="006D1A1A">
      <w:pPr>
        <w:pBdr>
          <w:top w:val="single" w:sz="4" w:space="1" w:color="auto"/>
          <w:left w:val="single" w:sz="4" w:space="4" w:color="auto"/>
          <w:bottom w:val="single" w:sz="4" w:space="1" w:color="auto"/>
          <w:right w:val="single" w:sz="4" w:space="4" w:color="auto"/>
        </w:pBdr>
        <w:spacing w:before="60" w:after="0" w:line="240" w:lineRule="auto"/>
        <w:ind w:left="540" w:firstLine="168"/>
        <w:jc w:val="center"/>
        <w:rPr>
          <w:rFonts w:ascii="Times New Roman" w:hAnsi="Times New Roman"/>
          <w:b/>
          <w:sz w:val="24"/>
          <w:szCs w:val="24"/>
          <w:lang w:eastAsia="pl-PL"/>
        </w:rPr>
      </w:pPr>
      <w:r w:rsidRPr="009B434B">
        <w:rPr>
          <w:rFonts w:ascii="Times New Roman" w:hAnsi="Times New Roman"/>
          <w:b/>
          <w:sz w:val="24"/>
          <w:szCs w:val="24"/>
          <w:lang w:eastAsia="pl-PL"/>
        </w:rPr>
        <w:t>NIE OTWIERAĆ</w:t>
      </w:r>
    </w:p>
    <w:p w:rsidR="002A7B78" w:rsidRPr="009B434B" w:rsidRDefault="002A7B78" w:rsidP="006D1A1A">
      <w:pPr>
        <w:numPr>
          <w:ilvl w:val="1"/>
          <w:numId w:val="1"/>
        </w:numPr>
        <w:pBdr>
          <w:top w:val="single" w:sz="4" w:space="1" w:color="auto"/>
          <w:left w:val="single" w:sz="4" w:space="4" w:color="auto"/>
          <w:bottom w:val="single" w:sz="4" w:space="1" w:color="auto"/>
          <w:right w:val="single" w:sz="4" w:space="4" w:color="auto"/>
        </w:pBdr>
        <w:tabs>
          <w:tab w:val="num" w:pos="900"/>
        </w:tabs>
        <w:spacing w:before="60" w:after="0" w:line="240" w:lineRule="auto"/>
        <w:ind w:left="900"/>
        <w:rPr>
          <w:rFonts w:ascii="Times New Roman" w:hAnsi="Times New Roman"/>
          <w:sz w:val="24"/>
          <w:szCs w:val="24"/>
          <w:lang w:eastAsia="pl-PL"/>
        </w:rPr>
      </w:pPr>
      <w:r w:rsidRPr="009B434B">
        <w:rPr>
          <w:rFonts w:ascii="Times New Roman" w:hAnsi="Times New Roman"/>
          <w:sz w:val="24"/>
          <w:szCs w:val="24"/>
          <w:lang w:eastAsia="pl-PL"/>
        </w:rPr>
        <w:t>pełna nazwa oraz adres siedziby wykonawcy, nr faks, tel.</w:t>
      </w:r>
    </w:p>
    <w:p w:rsidR="002A7B78" w:rsidRPr="009B434B" w:rsidRDefault="002A7B78" w:rsidP="006D1A1A">
      <w:pPr>
        <w:numPr>
          <w:ilvl w:val="1"/>
          <w:numId w:val="1"/>
        </w:numPr>
        <w:pBdr>
          <w:top w:val="single" w:sz="4" w:space="1" w:color="auto"/>
          <w:left w:val="single" w:sz="4" w:space="4" w:color="auto"/>
          <w:bottom w:val="single" w:sz="4" w:space="1" w:color="auto"/>
          <w:right w:val="single" w:sz="4" w:space="4" w:color="auto"/>
        </w:pBdr>
        <w:tabs>
          <w:tab w:val="num" w:pos="900"/>
        </w:tabs>
        <w:spacing w:before="60" w:after="0" w:line="240" w:lineRule="auto"/>
        <w:ind w:left="900"/>
        <w:jc w:val="both"/>
        <w:rPr>
          <w:rFonts w:ascii="Times New Roman" w:hAnsi="Times New Roman"/>
          <w:sz w:val="24"/>
          <w:szCs w:val="24"/>
          <w:lang w:eastAsia="pl-PL"/>
        </w:rPr>
      </w:pPr>
      <w:r w:rsidRPr="009B434B">
        <w:rPr>
          <w:rFonts w:ascii="Times New Roman" w:hAnsi="Times New Roman"/>
          <w:sz w:val="24"/>
          <w:szCs w:val="24"/>
          <w:lang w:eastAsia="pl-PL"/>
        </w:rPr>
        <w:t>nazwa i adres  zamawiającego (tj. Gmina Biskupiec, Al. Niepodległości 2, 11-300 Biskupiec)</w:t>
      </w:r>
    </w:p>
    <w:p w:rsidR="002A7B78" w:rsidRPr="009B434B" w:rsidRDefault="002A7B78" w:rsidP="006D1A1A">
      <w:pPr>
        <w:numPr>
          <w:ilvl w:val="1"/>
          <w:numId w:val="1"/>
        </w:numPr>
        <w:pBdr>
          <w:top w:val="single" w:sz="4" w:space="1" w:color="auto"/>
          <w:left w:val="single" w:sz="4" w:space="4" w:color="auto"/>
          <w:bottom w:val="single" w:sz="4" w:space="1" w:color="auto"/>
          <w:right w:val="single" w:sz="4" w:space="4" w:color="auto"/>
        </w:pBdr>
        <w:tabs>
          <w:tab w:val="num" w:pos="900"/>
        </w:tabs>
        <w:spacing w:before="60" w:after="0" w:line="240" w:lineRule="auto"/>
        <w:ind w:left="900"/>
        <w:rPr>
          <w:rFonts w:ascii="Times New Roman" w:hAnsi="Times New Roman"/>
          <w:color w:val="000000"/>
          <w:sz w:val="24"/>
          <w:szCs w:val="24"/>
          <w:lang w:eastAsia="pl-PL"/>
        </w:rPr>
      </w:pPr>
      <w:r w:rsidRPr="009B434B">
        <w:rPr>
          <w:rFonts w:ascii="Times New Roman" w:hAnsi="Times New Roman"/>
          <w:color w:val="000000"/>
          <w:sz w:val="24"/>
          <w:szCs w:val="24"/>
          <w:lang w:eastAsia="pl-PL"/>
        </w:rPr>
        <w:t xml:space="preserve">adnotacja: Zapytanie ofertowe nr sprawy: SGOB.042.6.2012 </w:t>
      </w:r>
    </w:p>
    <w:p w:rsidR="002A7B78" w:rsidRPr="009B434B" w:rsidRDefault="002A7B78" w:rsidP="006D1A1A">
      <w:pPr>
        <w:pBdr>
          <w:top w:val="single" w:sz="4" w:space="1" w:color="auto"/>
          <w:left w:val="single" w:sz="4" w:space="4" w:color="auto"/>
          <w:bottom w:val="single" w:sz="4" w:space="1" w:color="auto"/>
          <w:right w:val="single" w:sz="4" w:space="4" w:color="auto"/>
        </w:pBdr>
        <w:tabs>
          <w:tab w:val="num" w:pos="1440"/>
        </w:tabs>
        <w:spacing w:before="60" w:after="0" w:line="240" w:lineRule="auto"/>
        <w:ind w:left="540"/>
        <w:jc w:val="center"/>
        <w:rPr>
          <w:rFonts w:ascii="Times New Roman" w:hAnsi="Times New Roman"/>
          <w:color w:val="000000"/>
          <w:sz w:val="24"/>
          <w:szCs w:val="24"/>
          <w:lang w:eastAsia="pl-PL"/>
        </w:rPr>
      </w:pPr>
      <w:r w:rsidRPr="009B434B">
        <w:rPr>
          <w:rFonts w:ascii="Times New Roman" w:hAnsi="Times New Roman"/>
          <w:b/>
          <w:smallCaps/>
          <w:sz w:val="20"/>
          <w:szCs w:val="24"/>
          <w:u w:val="single"/>
          <w:lang w:eastAsia="pl-PL"/>
        </w:rPr>
        <w:t xml:space="preserve">Wyposażenie sali </w:t>
      </w:r>
      <w:r>
        <w:rPr>
          <w:rFonts w:ascii="Times New Roman" w:hAnsi="Times New Roman"/>
          <w:b/>
          <w:smallCaps/>
          <w:sz w:val="20"/>
          <w:szCs w:val="24"/>
          <w:u w:val="single"/>
          <w:lang w:eastAsia="pl-PL"/>
        </w:rPr>
        <w:t>MUZYCZNEJ</w:t>
      </w:r>
      <w:r w:rsidRPr="009B434B">
        <w:rPr>
          <w:rFonts w:ascii="Times New Roman" w:hAnsi="Times New Roman"/>
          <w:b/>
          <w:smallCaps/>
          <w:sz w:val="20"/>
          <w:szCs w:val="24"/>
          <w:u w:val="single"/>
          <w:lang w:eastAsia="pl-PL"/>
        </w:rPr>
        <w:t xml:space="preserve"> w ramach projektu „Razem do celu”</w:t>
      </w:r>
    </w:p>
    <w:p w:rsidR="002A7B78" w:rsidRPr="009B434B" w:rsidRDefault="002A7B78" w:rsidP="006D1A1A">
      <w:pPr>
        <w:pBdr>
          <w:top w:val="single" w:sz="4" w:space="1" w:color="auto"/>
          <w:left w:val="single" w:sz="4" w:space="4" w:color="auto"/>
          <w:bottom w:val="single" w:sz="4" w:space="1" w:color="auto"/>
          <w:right w:val="single" w:sz="4" w:space="4" w:color="auto"/>
        </w:pBdr>
        <w:spacing w:before="60" w:after="0" w:line="240" w:lineRule="auto"/>
        <w:ind w:left="540" w:firstLine="168"/>
        <w:jc w:val="center"/>
        <w:rPr>
          <w:rFonts w:ascii="Times New Roman" w:hAnsi="Times New Roman"/>
          <w:b/>
          <w:sz w:val="24"/>
          <w:szCs w:val="24"/>
          <w:lang w:eastAsia="pl-PL"/>
        </w:rPr>
      </w:pPr>
    </w:p>
    <w:p w:rsidR="002A7B78" w:rsidRPr="009B434B" w:rsidRDefault="002A7B78" w:rsidP="006D1A1A">
      <w:pPr>
        <w:spacing w:before="60" w:after="0" w:line="240" w:lineRule="auto"/>
        <w:ind w:firstLine="357"/>
        <w:rPr>
          <w:rFonts w:ascii="Times New Roman" w:hAnsi="Times New Roman"/>
          <w:sz w:val="24"/>
          <w:szCs w:val="24"/>
          <w:lang w:eastAsia="pl-PL"/>
        </w:rPr>
      </w:pPr>
    </w:p>
    <w:p w:rsidR="002A7B78" w:rsidRPr="009B434B" w:rsidRDefault="002A7B78" w:rsidP="006D1A1A">
      <w:pPr>
        <w:spacing w:before="60" w:after="0" w:line="240" w:lineRule="auto"/>
        <w:ind w:firstLine="357"/>
        <w:rPr>
          <w:rFonts w:ascii="Times New Roman" w:hAnsi="Times New Roman"/>
          <w:sz w:val="24"/>
          <w:szCs w:val="24"/>
          <w:lang w:eastAsia="pl-PL"/>
        </w:rPr>
      </w:pPr>
    </w:p>
    <w:p w:rsidR="002A7B78" w:rsidRPr="009B434B" w:rsidRDefault="002A7B78" w:rsidP="006D1A1A">
      <w:pPr>
        <w:spacing w:before="60" w:after="0" w:line="240" w:lineRule="auto"/>
        <w:ind w:left="717"/>
        <w:jc w:val="both"/>
        <w:rPr>
          <w:rFonts w:ascii="Times New Roman" w:hAnsi="Times New Roman"/>
          <w:sz w:val="24"/>
          <w:szCs w:val="24"/>
        </w:rPr>
      </w:pPr>
      <w:r w:rsidRPr="009B434B">
        <w:rPr>
          <w:rFonts w:ascii="Times New Roman" w:hAnsi="Times New Roman"/>
          <w:sz w:val="24"/>
          <w:szCs w:val="24"/>
          <w:lang w:eastAsia="pl-PL"/>
        </w:rPr>
        <w:t xml:space="preserve">Ofertę należy złożyć na załączonym druku do zapytania ofertowego - zał. Nr 1 i załączyć: </w:t>
      </w:r>
    </w:p>
    <w:p w:rsidR="002A7B78" w:rsidRPr="009B434B" w:rsidRDefault="002A7B78" w:rsidP="006D1A1A">
      <w:pPr>
        <w:numPr>
          <w:ilvl w:val="0"/>
          <w:numId w:val="2"/>
        </w:numPr>
        <w:spacing w:before="60" w:after="0" w:line="240" w:lineRule="auto"/>
        <w:jc w:val="both"/>
        <w:rPr>
          <w:rFonts w:ascii="Times New Roman" w:hAnsi="Times New Roman"/>
          <w:sz w:val="24"/>
          <w:szCs w:val="24"/>
        </w:rPr>
      </w:pPr>
      <w:r w:rsidRPr="009B434B">
        <w:rPr>
          <w:rFonts w:ascii="Times New Roman" w:hAnsi="Times New Roman"/>
          <w:sz w:val="24"/>
          <w:szCs w:val="24"/>
        </w:rPr>
        <w:t>opis techniczny, uwzględniający oczekiwane, lub równoważne parametry techniczne,</w:t>
      </w:r>
    </w:p>
    <w:p w:rsidR="002A7B78" w:rsidRPr="009B434B" w:rsidRDefault="002A7B78" w:rsidP="006D1A1A">
      <w:pPr>
        <w:numPr>
          <w:ilvl w:val="0"/>
          <w:numId w:val="2"/>
        </w:numPr>
        <w:spacing w:before="60" w:after="0" w:line="240" w:lineRule="auto"/>
        <w:jc w:val="both"/>
        <w:rPr>
          <w:rFonts w:ascii="Times New Roman" w:hAnsi="Times New Roman"/>
          <w:sz w:val="24"/>
          <w:szCs w:val="24"/>
        </w:rPr>
      </w:pPr>
      <w:r w:rsidRPr="009B434B">
        <w:rPr>
          <w:rFonts w:ascii="Times New Roman" w:hAnsi="Times New Roman"/>
          <w:sz w:val="24"/>
          <w:szCs w:val="24"/>
        </w:rPr>
        <w:t>określenie terminu dostarczenia przedmiotów objętych niniejszym zapytaniem ofertowym,</w:t>
      </w:r>
    </w:p>
    <w:p w:rsidR="002A7B78" w:rsidRPr="00E46770" w:rsidRDefault="002A7B78" w:rsidP="00E46770">
      <w:pPr>
        <w:numPr>
          <w:ilvl w:val="0"/>
          <w:numId w:val="2"/>
        </w:numPr>
        <w:spacing w:before="60" w:after="0" w:line="240" w:lineRule="auto"/>
        <w:jc w:val="both"/>
        <w:rPr>
          <w:rFonts w:ascii="Times New Roman" w:hAnsi="Times New Roman"/>
          <w:sz w:val="24"/>
          <w:szCs w:val="24"/>
          <w:lang w:eastAsia="pl-PL"/>
        </w:rPr>
      </w:pPr>
      <w:r>
        <w:rPr>
          <w:rFonts w:ascii="Times New Roman" w:hAnsi="Times New Roman"/>
          <w:sz w:val="24"/>
          <w:szCs w:val="24"/>
        </w:rPr>
        <w:t xml:space="preserve">oświadczenie, że proponowany sprzęt posiada </w:t>
      </w:r>
      <w:r w:rsidRPr="00E46770">
        <w:rPr>
          <w:rFonts w:ascii="Times New Roman" w:hAnsi="Times New Roman"/>
          <w:sz w:val="24"/>
          <w:szCs w:val="24"/>
        </w:rPr>
        <w:t>certyfikaty CE</w:t>
      </w:r>
      <w:r>
        <w:rPr>
          <w:rFonts w:ascii="Times New Roman" w:hAnsi="Times New Roman"/>
          <w:sz w:val="24"/>
          <w:szCs w:val="24"/>
        </w:rPr>
        <w:t xml:space="preserve"> i karty gwarancyjne oraz instrukcje obsługi lub/i karty katalogowe w języku polskim.</w:t>
      </w:r>
    </w:p>
    <w:p w:rsidR="002A7B78" w:rsidRPr="009B434B" w:rsidRDefault="002A7B78" w:rsidP="00E46770">
      <w:pPr>
        <w:spacing w:before="60" w:after="0" w:line="240" w:lineRule="auto"/>
        <w:ind w:left="1077"/>
        <w:jc w:val="both"/>
        <w:rPr>
          <w:rFonts w:ascii="Times New Roman" w:hAnsi="Times New Roman"/>
          <w:sz w:val="24"/>
          <w:szCs w:val="24"/>
          <w:lang w:eastAsia="pl-PL"/>
        </w:rPr>
      </w:pPr>
      <w:r w:rsidRPr="009B434B">
        <w:rPr>
          <w:rFonts w:ascii="Times New Roman" w:hAnsi="Times New Roman"/>
          <w:sz w:val="24"/>
          <w:szCs w:val="24"/>
          <w:lang w:eastAsia="pl-PL"/>
        </w:rPr>
        <w:t xml:space="preserve">. </w:t>
      </w:r>
    </w:p>
    <w:p w:rsidR="002A7B78" w:rsidRPr="00E46770" w:rsidRDefault="002A7B78" w:rsidP="006D1A1A">
      <w:pPr>
        <w:numPr>
          <w:ilvl w:val="0"/>
          <w:numId w:val="1"/>
        </w:numPr>
        <w:spacing w:before="60" w:after="0" w:line="240" w:lineRule="auto"/>
        <w:ind w:left="357" w:hanging="357"/>
        <w:jc w:val="both"/>
        <w:rPr>
          <w:rFonts w:ascii="Times New Roman" w:hAnsi="Times New Roman"/>
          <w:sz w:val="24"/>
          <w:szCs w:val="24"/>
          <w:lang w:eastAsia="pl-PL"/>
        </w:rPr>
      </w:pPr>
      <w:r w:rsidRPr="009B434B">
        <w:rPr>
          <w:rFonts w:ascii="Times New Roman" w:hAnsi="Times New Roman"/>
          <w:sz w:val="24"/>
          <w:szCs w:val="24"/>
          <w:lang w:eastAsia="pl-PL"/>
        </w:rPr>
        <w:t xml:space="preserve">Miejsce i termin złożenia ofert: ofertę należy złożyć osobiście w pok. nr 10 lub listownie na adres: </w:t>
      </w:r>
      <w:r w:rsidRPr="009B434B">
        <w:rPr>
          <w:rFonts w:ascii="Times New Roman" w:hAnsi="Times New Roman"/>
          <w:color w:val="000000"/>
          <w:sz w:val="24"/>
          <w:szCs w:val="24"/>
          <w:lang w:eastAsia="pl-PL"/>
        </w:rPr>
        <w:t>Urząd Miejski w Biskupcu,</w:t>
      </w:r>
      <w:r w:rsidRPr="009B434B">
        <w:rPr>
          <w:rFonts w:ascii="Times New Roman" w:hAnsi="Times New Roman"/>
          <w:sz w:val="24"/>
          <w:szCs w:val="24"/>
          <w:lang w:eastAsia="pl-PL"/>
        </w:rPr>
        <w:t xml:space="preserve"> Al. Niepodległości 2, 11-300 Biskupiec,  do dnia </w:t>
      </w:r>
      <w:r>
        <w:rPr>
          <w:rFonts w:ascii="Times New Roman" w:hAnsi="Times New Roman"/>
          <w:b/>
          <w:sz w:val="24"/>
          <w:szCs w:val="24"/>
          <w:u w:val="single"/>
          <w:lang w:eastAsia="pl-PL"/>
        </w:rPr>
        <w:t>06.08.</w:t>
      </w:r>
      <w:r w:rsidRPr="009B434B">
        <w:rPr>
          <w:rFonts w:ascii="Times New Roman" w:hAnsi="Times New Roman"/>
          <w:b/>
          <w:sz w:val="24"/>
          <w:szCs w:val="24"/>
          <w:u w:val="single"/>
          <w:lang w:eastAsia="pl-PL"/>
        </w:rPr>
        <w:t>2012 roku, do godziny 11.00</w:t>
      </w:r>
    </w:p>
    <w:p w:rsidR="002A7B78" w:rsidRPr="009B434B" w:rsidRDefault="002A7B78" w:rsidP="006D1A1A">
      <w:pPr>
        <w:numPr>
          <w:ilvl w:val="0"/>
          <w:numId w:val="1"/>
        </w:numPr>
        <w:spacing w:before="60" w:after="0" w:line="240" w:lineRule="auto"/>
        <w:ind w:left="357" w:hanging="357"/>
        <w:jc w:val="both"/>
        <w:rPr>
          <w:rFonts w:ascii="Times New Roman" w:hAnsi="Times New Roman"/>
          <w:sz w:val="24"/>
          <w:szCs w:val="24"/>
          <w:lang w:eastAsia="pl-PL"/>
        </w:rPr>
      </w:pPr>
      <w:r w:rsidRPr="009B434B">
        <w:rPr>
          <w:rFonts w:ascii="Times New Roman" w:hAnsi="Times New Roman"/>
          <w:sz w:val="24"/>
          <w:szCs w:val="24"/>
          <w:lang w:eastAsia="pl-PL"/>
        </w:rPr>
        <w:t xml:space="preserve">Do zamówienia niniejszego nie znajdują zastosowania przepisy ustawy z dnia 29.01.2004r. prawo zamówień publicznych (Dz. U.  z 2010 r. Nr 113 poz. 759 z późn. zm.). </w:t>
      </w:r>
    </w:p>
    <w:p w:rsidR="002A7B78" w:rsidRPr="009B434B" w:rsidRDefault="002A7B78" w:rsidP="006D1A1A">
      <w:pPr>
        <w:numPr>
          <w:ilvl w:val="0"/>
          <w:numId w:val="1"/>
        </w:numPr>
        <w:spacing w:before="60" w:after="0" w:line="240" w:lineRule="auto"/>
        <w:ind w:left="357" w:hanging="357"/>
        <w:jc w:val="both"/>
        <w:rPr>
          <w:rFonts w:ascii="Times New Roman" w:hAnsi="Times New Roman"/>
          <w:sz w:val="24"/>
          <w:szCs w:val="24"/>
          <w:lang w:eastAsia="pl-PL"/>
        </w:rPr>
      </w:pPr>
      <w:r w:rsidRPr="009B434B">
        <w:rPr>
          <w:rFonts w:ascii="Times New Roman" w:hAnsi="Times New Roman"/>
          <w:sz w:val="24"/>
          <w:szCs w:val="24"/>
          <w:lang w:eastAsia="pl-PL"/>
        </w:rPr>
        <w:t xml:space="preserve">Zamawiający dokona oceny oferty przyjmując następujące kryteria:  100%- cena </w:t>
      </w:r>
    </w:p>
    <w:p w:rsidR="002A7B78" w:rsidRPr="009B434B" w:rsidRDefault="002A7B78" w:rsidP="006D1A1A">
      <w:pPr>
        <w:spacing w:after="0" w:line="240" w:lineRule="auto"/>
        <w:rPr>
          <w:rFonts w:ascii="Times New Roman" w:hAnsi="Times New Roman"/>
          <w:sz w:val="24"/>
          <w:szCs w:val="24"/>
          <w:lang w:eastAsia="pl-PL"/>
        </w:rPr>
      </w:pPr>
    </w:p>
    <w:p w:rsidR="002A7B78" w:rsidRPr="009B434B" w:rsidRDefault="002A7B78" w:rsidP="006D1A1A">
      <w:pPr>
        <w:spacing w:after="0" w:line="240" w:lineRule="auto"/>
        <w:rPr>
          <w:rFonts w:ascii="Times New Roman" w:hAnsi="Times New Roman"/>
          <w:sz w:val="24"/>
          <w:szCs w:val="24"/>
          <w:lang w:eastAsia="pl-PL"/>
        </w:rPr>
      </w:pPr>
      <w:r w:rsidRPr="009B434B">
        <w:rPr>
          <w:rFonts w:ascii="Times New Roman" w:hAnsi="Times New Roman"/>
          <w:sz w:val="24"/>
          <w:szCs w:val="24"/>
          <w:lang w:eastAsia="pl-PL"/>
        </w:rPr>
        <w:t xml:space="preserve">Sprawę prowadzi: Magdalena Karpińska, tel. 89 7150139. </w:t>
      </w:r>
    </w:p>
    <w:p w:rsidR="002A7B78" w:rsidRPr="009B434B" w:rsidRDefault="002A7B78" w:rsidP="006D1A1A">
      <w:pPr>
        <w:spacing w:after="0" w:line="240" w:lineRule="auto"/>
        <w:rPr>
          <w:rFonts w:ascii="Times New Roman" w:hAnsi="Times New Roman"/>
          <w:sz w:val="24"/>
          <w:szCs w:val="24"/>
          <w:lang w:eastAsia="pl-PL"/>
        </w:rPr>
      </w:pPr>
    </w:p>
    <w:p w:rsidR="002A7B78" w:rsidRPr="009B434B" w:rsidRDefault="002A7B78" w:rsidP="006D1A1A">
      <w:pPr>
        <w:spacing w:after="0" w:line="240" w:lineRule="auto"/>
        <w:rPr>
          <w:rFonts w:ascii="Times New Roman" w:hAnsi="Times New Roman"/>
          <w:sz w:val="24"/>
          <w:szCs w:val="24"/>
          <w:lang w:eastAsia="pl-PL"/>
        </w:rPr>
      </w:pPr>
    </w:p>
    <w:p w:rsidR="002A7B78" w:rsidRPr="009B434B" w:rsidRDefault="002A7B78" w:rsidP="006D1A1A">
      <w:pPr>
        <w:spacing w:after="0" w:line="240" w:lineRule="auto"/>
        <w:ind w:left="5580"/>
        <w:jc w:val="center"/>
        <w:rPr>
          <w:rFonts w:ascii="Times New Roman" w:hAnsi="Times New Roman"/>
          <w:sz w:val="24"/>
          <w:szCs w:val="24"/>
          <w:lang w:eastAsia="pl-PL"/>
        </w:rPr>
      </w:pPr>
      <w:r w:rsidRPr="009B434B">
        <w:rPr>
          <w:rFonts w:ascii="Times New Roman" w:hAnsi="Times New Roman"/>
          <w:sz w:val="24"/>
          <w:szCs w:val="24"/>
          <w:lang w:eastAsia="pl-PL"/>
        </w:rPr>
        <w:t>ZASTĘPCA BURMISTRZA</w:t>
      </w:r>
    </w:p>
    <w:p w:rsidR="002A7B78" w:rsidRPr="009B434B" w:rsidRDefault="002A7B78" w:rsidP="006D1A1A">
      <w:pPr>
        <w:spacing w:after="0" w:line="240" w:lineRule="auto"/>
        <w:ind w:left="5580"/>
        <w:jc w:val="center"/>
        <w:rPr>
          <w:rFonts w:ascii="Times New Roman" w:hAnsi="Times New Roman"/>
          <w:sz w:val="24"/>
          <w:szCs w:val="24"/>
          <w:lang w:eastAsia="pl-PL"/>
        </w:rPr>
      </w:pPr>
    </w:p>
    <w:p w:rsidR="002A7B78" w:rsidRPr="009B434B" w:rsidRDefault="002A7B78" w:rsidP="006D1A1A">
      <w:pPr>
        <w:spacing w:after="0" w:line="240" w:lineRule="auto"/>
        <w:ind w:left="5580"/>
        <w:jc w:val="center"/>
      </w:pPr>
      <w:r w:rsidRPr="009B434B">
        <w:rPr>
          <w:rFonts w:ascii="Times New Roman" w:hAnsi="Times New Roman"/>
          <w:sz w:val="24"/>
          <w:szCs w:val="24"/>
          <w:lang w:eastAsia="pl-PL"/>
        </w:rPr>
        <w:t>/-/ Kamil Kozłowski</w:t>
      </w:r>
    </w:p>
    <w:p w:rsidR="002A7B78" w:rsidRDefault="002A7B78" w:rsidP="006D1A1A">
      <w:bookmarkStart w:id="0" w:name="_GoBack"/>
      <w:bookmarkEnd w:id="0"/>
    </w:p>
    <w:p w:rsidR="002A7B78" w:rsidRPr="006D1A1A" w:rsidRDefault="002A7B78" w:rsidP="006D1A1A"/>
    <w:sectPr w:rsidR="002A7B78" w:rsidRPr="006D1A1A" w:rsidSect="00F21BE9">
      <w:headerReference w:type="default" r:id="rId8"/>
      <w:footerReference w:type="default" r:id="rId9"/>
      <w:pgSz w:w="11906" w:h="16838"/>
      <w:pgMar w:top="2337" w:right="1417" w:bottom="1417" w:left="1417"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7B78" w:rsidRDefault="002A7B78">
      <w:pPr>
        <w:spacing w:after="0" w:line="240" w:lineRule="auto"/>
      </w:pPr>
      <w:r>
        <w:separator/>
      </w:r>
    </w:p>
  </w:endnote>
  <w:endnote w:type="continuationSeparator" w:id="0">
    <w:p w:rsidR="002A7B78" w:rsidRDefault="002A7B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B78" w:rsidRPr="005545D0" w:rsidRDefault="002A7B78" w:rsidP="005545D0">
    <w:pPr>
      <w:pStyle w:val="Footer"/>
      <w:pBdr>
        <w:top w:val="single" w:sz="4" w:space="1" w:color="auto"/>
      </w:pBdr>
      <w:jc w:val="center"/>
      <w:rPr>
        <w:i/>
        <w:smallCaps/>
        <w:sz w:val="20"/>
        <w:szCs w:val="20"/>
      </w:rPr>
    </w:pPr>
    <w:r w:rsidRPr="005545D0">
      <w:rPr>
        <w:b/>
        <w:i/>
        <w:smallCaps/>
        <w:sz w:val="20"/>
        <w:szCs w:val="20"/>
      </w:rPr>
      <w:tab/>
    </w:r>
    <w:r w:rsidRPr="002D641D">
      <w:rPr>
        <w:i/>
        <w:smallCaps/>
        <w:sz w:val="20"/>
        <w:szCs w:val="20"/>
      </w:rPr>
      <w:fldChar w:fldCharType="begin"/>
    </w:r>
    <w:r w:rsidRPr="002D641D">
      <w:rPr>
        <w:i/>
        <w:smallCaps/>
        <w:sz w:val="20"/>
        <w:szCs w:val="20"/>
      </w:rPr>
      <w:instrText xml:space="preserve"> PAGE   \* MERGEFORMAT </w:instrText>
    </w:r>
    <w:r w:rsidRPr="002D641D">
      <w:rPr>
        <w:i/>
        <w:smallCaps/>
        <w:sz w:val="20"/>
        <w:szCs w:val="20"/>
      </w:rPr>
      <w:fldChar w:fldCharType="separate"/>
    </w:r>
    <w:r>
      <w:rPr>
        <w:i/>
        <w:smallCaps/>
        <w:noProof/>
        <w:sz w:val="20"/>
        <w:szCs w:val="20"/>
      </w:rPr>
      <w:t>1</w:t>
    </w:r>
    <w:r w:rsidRPr="002D641D">
      <w:rPr>
        <w:i/>
        <w:smallCaps/>
        <w:sz w:val="20"/>
        <w:szCs w:val="20"/>
      </w:rPr>
      <w:fldChar w:fldCharType="end"/>
    </w:r>
    <w:r w:rsidRPr="002D641D">
      <w:rPr>
        <w:rStyle w:val="PageNumber"/>
        <w:i/>
        <w:sz w:val="20"/>
        <w:szCs w:val="20"/>
      </w:rPr>
      <w:t>/</w:t>
    </w:r>
    <w:r w:rsidRPr="002D641D">
      <w:rPr>
        <w:rStyle w:val="PageNumber"/>
        <w:i/>
        <w:sz w:val="20"/>
        <w:szCs w:val="20"/>
      </w:rPr>
      <w:fldChar w:fldCharType="begin"/>
    </w:r>
    <w:r w:rsidRPr="002D641D">
      <w:rPr>
        <w:rStyle w:val="PageNumber"/>
        <w:i/>
        <w:sz w:val="20"/>
        <w:szCs w:val="20"/>
      </w:rPr>
      <w:instrText xml:space="preserve"> NUMPAGES </w:instrText>
    </w:r>
    <w:r w:rsidRPr="002D641D">
      <w:rPr>
        <w:rStyle w:val="PageNumber"/>
        <w:i/>
        <w:sz w:val="20"/>
        <w:szCs w:val="20"/>
      </w:rPr>
      <w:fldChar w:fldCharType="separate"/>
    </w:r>
    <w:r>
      <w:rPr>
        <w:rStyle w:val="PageNumber"/>
        <w:i/>
        <w:noProof/>
        <w:sz w:val="20"/>
        <w:szCs w:val="20"/>
      </w:rPr>
      <w:t>7</w:t>
    </w:r>
    <w:r w:rsidRPr="002D641D">
      <w:rPr>
        <w:rStyle w:val="PageNumber"/>
        <w:i/>
        <w:sz w:val="20"/>
        <w:szCs w:val="20"/>
      </w:rPr>
      <w:fldChar w:fldCharType="end"/>
    </w:r>
    <w:r w:rsidRPr="005545D0">
      <w:rPr>
        <w:b/>
        <w:i/>
        <w:smallCaps/>
        <w:sz w:val="20"/>
        <w:szCs w:val="20"/>
      </w:rPr>
      <w:tab/>
      <w:t>projekt: „Razem do celu”</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7B78" w:rsidRDefault="002A7B78">
      <w:pPr>
        <w:spacing w:after="0" w:line="240" w:lineRule="auto"/>
      </w:pPr>
      <w:r>
        <w:separator/>
      </w:r>
    </w:p>
  </w:footnote>
  <w:footnote w:type="continuationSeparator" w:id="0">
    <w:p w:rsidR="002A7B78" w:rsidRDefault="002A7B7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B78" w:rsidRDefault="002A7B78">
    <w:pPr>
      <w:pStyle w:val="Header"/>
    </w:pPr>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 o:spid="_x0000_s2049" type="#_x0000_t75" style="position:absolute;margin-left:306pt;margin-top:-1.85pt;width:159.9pt;height:59.05pt;z-index:-251656192;visibility:visible" wrapcoords="-101 0 -101 21327 21600 21327 21600 0 -101 0">
          <v:imagedata r:id="rId1" o:title=""/>
          <w10:wrap type="tight"/>
        </v:shape>
      </w:pict>
    </w:r>
    <w:r>
      <w:rPr>
        <w:noProof/>
        <w:lang w:eastAsia="pl-PL"/>
      </w:rPr>
      <w:pict>
        <v:shape id="Obraz 3" o:spid="_x0000_s2050" type="#_x0000_t75" style="position:absolute;margin-left:-9pt;margin-top:-19.85pt;width:200.2pt;height:97.25pt;z-index:-251655168;visibility:visible" wrapcoords="-81 0 -81 21434 21600 21434 21600 0 -81 0">
          <v:imagedata r:id="rId2" o:title=""/>
          <w10:wrap type="tigh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4736AC"/>
    <w:multiLevelType w:val="hybridMultilevel"/>
    <w:tmpl w:val="25743FE0"/>
    <w:lvl w:ilvl="0" w:tplc="8DCE7CFC">
      <w:start w:val="1"/>
      <w:numFmt w:val="bullet"/>
      <w:lvlText w:val=""/>
      <w:lvlJc w:val="left"/>
      <w:pPr>
        <w:tabs>
          <w:tab w:val="num" w:pos="1077"/>
        </w:tabs>
        <w:ind w:left="1077" w:hanging="360"/>
      </w:pPr>
      <w:rPr>
        <w:rFonts w:ascii="Symbol" w:hAnsi="Symbol" w:hint="default"/>
      </w:rPr>
    </w:lvl>
    <w:lvl w:ilvl="1" w:tplc="04150003" w:tentative="1">
      <w:start w:val="1"/>
      <w:numFmt w:val="bullet"/>
      <w:lvlText w:val="o"/>
      <w:lvlJc w:val="left"/>
      <w:pPr>
        <w:tabs>
          <w:tab w:val="num" w:pos="1797"/>
        </w:tabs>
        <w:ind w:left="1797" w:hanging="360"/>
      </w:pPr>
      <w:rPr>
        <w:rFonts w:ascii="Courier New" w:hAnsi="Courier New" w:hint="default"/>
      </w:rPr>
    </w:lvl>
    <w:lvl w:ilvl="2" w:tplc="04150005" w:tentative="1">
      <w:start w:val="1"/>
      <w:numFmt w:val="bullet"/>
      <w:lvlText w:val=""/>
      <w:lvlJc w:val="left"/>
      <w:pPr>
        <w:tabs>
          <w:tab w:val="num" w:pos="2517"/>
        </w:tabs>
        <w:ind w:left="2517" w:hanging="360"/>
      </w:pPr>
      <w:rPr>
        <w:rFonts w:ascii="Wingdings" w:hAnsi="Wingdings" w:hint="default"/>
      </w:rPr>
    </w:lvl>
    <w:lvl w:ilvl="3" w:tplc="04150001" w:tentative="1">
      <w:start w:val="1"/>
      <w:numFmt w:val="bullet"/>
      <w:lvlText w:val=""/>
      <w:lvlJc w:val="left"/>
      <w:pPr>
        <w:tabs>
          <w:tab w:val="num" w:pos="3237"/>
        </w:tabs>
        <w:ind w:left="3237" w:hanging="360"/>
      </w:pPr>
      <w:rPr>
        <w:rFonts w:ascii="Symbol" w:hAnsi="Symbol" w:hint="default"/>
      </w:rPr>
    </w:lvl>
    <w:lvl w:ilvl="4" w:tplc="04150003" w:tentative="1">
      <w:start w:val="1"/>
      <w:numFmt w:val="bullet"/>
      <w:lvlText w:val="o"/>
      <w:lvlJc w:val="left"/>
      <w:pPr>
        <w:tabs>
          <w:tab w:val="num" w:pos="3957"/>
        </w:tabs>
        <w:ind w:left="3957" w:hanging="360"/>
      </w:pPr>
      <w:rPr>
        <w:rFonts w:ascii="Courier New" w:hAnsi="Courier New" w:hint="default"/>
      </w:rPr>
    </w:lvl>
    <w:lvl w:ilvl="5" w:tplc="04150005" w:tentative="1">
      <w:start w:val="1"/>
      <w:numFmt w:val="bullet"/>
      <w:lvlText w:val=""/>
      <w:lvlJc w:val="left"/>
      <w:pPr>
        <w:tabs>
          <w:tab w:val="num" w:pos="4677"/>
        </w:tabs>
        <w:ind w:left="4677" w:hanging="360"/>
      </w:pPr>
      <w:rPr>
        <w:rFonts w:ascii="Wingdings" w:hAnsi="Wingdings" w:hint="default"/>
      </w:rPr>
    </w:lvl>
    <w:lvl w:ilvl="6" w:tplc="04150001" w:tentative="1">
      <w:start w:val="1"/>
      <w:numFmt w:val="bullet"/>
      <w:lvlText w:val=""/>
      <w:lvlJc w:val="left"/>
      <w:pPr>
        <w:tabs>
          <w:tab w:val="num" w:pos="5397"/>
        </w:tabs>
        <w:ind w:left="5397" w:hanging="360"/>
      </w:pPr>
      <w:rPr>
        <w:rFonts w:ascii="Symbol" w:hAnsi="Symbol" w:hint="default"/>
      </w:rPr>
    </w:lvl>
    <w:lvl w:ilvl="7" w:tplc="04150003" w:tentative="1">
      <w:start w:val="1"/>
      <w:numFmt w:val="bullet"/>
      <w:lvlText w:val="o"/>
      <w:lvlJc w:val="left"/>
      <w:pPr>
        <w:tabs>
          <w:tab w:val="num" w:pos="6117"/>
        </w:tabs>
        <w:ind w:left="6117" w:hanging="360"/>
      </w:pPr>
      <w:rPr>
        <w:rFonts w:ascii="Courier New" w:hAnsi="Courier New" w:hint="default"/>
      </w:rPr>
    </w:lvl>
    <w:lvl w:ilvl="8" w:tplc="04150005" w:tentative="1">
      <w:start w:val="1"/>
      <w:numFmt w:val="bullet"/>
      <w:lvlText w:val=""/>
      <w:lvlJc w:val="left"/>
      <w:pPr>
        <w:tabs>
          <w:tab w:val="num" w:pos="6837"/>
        </w:tabs>
        <w:ind w:left="6837" w:hanging="360"/>
      </w:pPr>
      <w:rPr>
        <w:rFonts w:ascii="Wingdings" w:hAnsi="Wingdings" w:hint="default"/>
      </w:rPr>
    </w:lvl>
  </w:abstractNum>
  <w:abstractNum w:abstractNumId="1">
    <w:nsid w:val="6D1472FC"/>
    <w:multiLevelType w:val="hybridMultilevel"/>
    <w:tmpl w:val="4FC0E528"/>
    <w:lvl w:ilvl="0" w:tplc="0415000F">
      <w:start w:val="1"/>
      <w:numFmt w:val="decimal"/>
      <w:lvlText w:val="%1."/>
      <w:lvlJc w:val="left"/>
      <w:pPr>
        <w:tabs>
          <w:tab w:val="num" w:pos="360"/>
        </w:tabs>
        <w:ind w:left="360" w:hanging="360"/>
      </w:pPr>
      <w:rPr>
        <w:rFonts w:cs="Times New Roman"/>
      </w:rPr>
    </w:lvl>
    <w:lvl w:ilvl="1" w:tplc="8DCE7CFC">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C74BC"/>
    <w:rsid w:val="001C3D61"/>
    <w:rsid w:val="00270AFA"/>
    <w:rsid w:val="0027364A"/>
    <w:rsid w:val="002A7B78"/>
    <w:rsid w:val="002D641D"/>
    <w:rsid w:val="00303DB0"/>
    <w:rsid w:val="003325E4"/>
    <w:rsid w:val="003D1361"/>
    <w:rsid w:val="004D3B95"/>
    <w:rsid w:val="005545D0"/>
    <w:rsid w:val="005548B4"/>
    <w:rsid w:val="005A7D2B"/>
    <w:rsid w:val="00697BD4"/>
    <w:rsid w:val="006D1A1A"/>
    <w:rsid w:val="007339B1"/>
    <w:rsid w:val="00833EAD"/>
    <w:rsid w:val="00940536"/>
    <w:rsid w:val="009B434B"/>
    <w:rsid w:val="009D7A93"/>
    <w:rsid w:val="00B57E27"/>
    <w:rsid w:val="00BC74BC"/>
    <w:rsid w:val="00C5647C"/>
    <w:rsid w:val="00CC0C43"/>
    <w:rsid w:val="00DC0B06"/>
    <w:rsid w:val="00DF6C51"/>
    <w:rsid w:val="00E46770"/>
    <w:rsid w:val="00ED06D4"/>
    <w:rsid w:val="00ED2712"/>
    <w:rsid w:val="00F21BE9"/>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A1A"/>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C74BC"/>
    <w:pPr>
      <w:tabs>
        <w:tab w:val="center" w:pos="4536"/>
        <w:tab w:val="right" w:pos="9072"/>
      </w:tabs>
      <w:spacing w:after="0" w:line="240" w:lineRule="auto"/>
    </w:pPr>
  </w:style>
  <w:style w:type="character" w:customStyle="1" w:styleId="HeaderChar">
    <w:name w:val="Header Char"/>
    <w:basedOn w:val="DefaultParagraphFont"/>
    <w:link w:val="Header"/>
    <w:uiPriority w:val="99"/>
    <w:semiHidden/>
    <w:locked/>
    <w:rsid w:val="00BC74BC"/>
    <w:rPr>
      <w:rFonts w:cs="Times New Roman"/>
    </w:rPr>
  </w:style>
  <w:style w:type="paragraph" w:styleId="Footer">
    <w:name w:val="footer"/>
    <w:basedOn w:val="Normal"/>
    <w:link w:val="FooterChar"/>
    <w:uiPriority w:val="99"/>
    <w:semiHidden/>
    <w:rsid w:val="00BC74BC"/>
    <w:pPr>
      <w:tabs>
        <w:tab w:val="center" w:pos="4536"/>
        <w:tab w:val="right" w:pos="9072"/>
      </w:tabs>
      <w:spacing w:after="0" w:line="240" w:lineRule="auto"/>
    </w:pPr>
  </w:style>
  <w:style w:type="character" w:customStyle="1" w:styleId="FooterChar">
    <w:name w:val="Footer Char"/>
    <w:basedOn w:val="DefaultParagraphFont"/>
    <w:link w:val="Footer"/>
    <w:uiPriority w:val="99"/>
    <w:semiHidden/>
    <w:locked/>
    <w:rsid w:val="00BC74BC"/>
    <w:rPr>
      <w:rFonts w:cs="Times New Roman"/>
    </w:rPr>
  </w:style>
  <w:style w:type="character" w:styleId="PageNumber">
    <w:name w:val="page number"/>
    <w:basedOn w:val="DefaultParagraphFont"/>
    <w:uiPriority w:val="99"/>
    <w:rsid w:val="00BC74BC"/>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7</Pages>
  <Words>1694</Words>
  <Characters>10164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Biskupiec, dnia 25 lipca 2012 r</dc:title>
  <dc:subject/>
  <dc:creator>Madzia</dc:creator>
  <cp:keywords/>
  <dc:description/>
  <cp:lastModifiedBy>MyWorld</cp:lastModifiedBy>
  <cp:revision>3</cp:revision>
  <dcterms:created xsi:type="dcterms:W3CDTF">2012-07-26T20:24:00Z</dcterms:created>
  <dcterms:modified xsi:type="dcterms:W3CDTF">2012-07-26T20:25:00Z</dcterms:modified>
</cp:coreProperties>
</file>