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54E" w:rsidRDefault="00A9654E" w:rsidP="00A9654E">
      <w:pPr>
        <w:rPr>
          <w:spacing w:val="80"/>
          <w:sz w:val="24"/>
          <w:szCs w:val="24"/>
        </w:rPr>
      </w:pPr>
    </w:p>
    <w:p w:rsidR="00AE5762" w:rsidRPr="00AE5762" w:rsidRDefault="00AE5762" w:rsidP="00AE5762">
      <w:pPr>
        <w:jc w:val="right"/>
        <w:rPr>
          <w:sz w:val="16"/>
          <w:szCs w:val="24"/>
        </w:rPr>
      </w:pPr>
      <w:r>
        <w:rPr>
          <w:sz w:val="16"/>
          <w:szCs w:val="24"/>
        </w:rPr>
        <w:t>gm. Biskupiec</w:t>
      </w:r>
    </w:p>
    <w:p w:rsidR="00287F03" w:rsidRDefault="00287F03" w:rsidP="00287F03">
      <w:pPr>
        <w:jc w:val="center"/>
        <w:rPr>
          <w:b/>
          <w:spacing w:val="80"/>
          <w:sz w:val="40"/>
          <w:szCs w:val="40"/>
        </w:rPr>
      </w:pPr>
      <w:r>
        <w:rPr>
          <w:b/>
          <w:spacing w:val="80"/>
          <w:sz w:val="40"/>
          <w:szCs w:val="40"/>
        </w:rPr>
        <w:t xml:space="preserve">O B W I E S Z C Z E N I E </w:t>
      </w:r>
    </w:p>
    <w:p w:rsidR="00287F03" w:rsidRDefault="00287F03" w:rsidP="00287F03">
      <w:pPr>
        <w:jc w:val="center"/>
        <w:rPr>
          <w:b/>
          <w:spacing w:val="80"/>
          <w:sz w:val="40"/>
          <w:szCs w:val="40"/>
        </w:rPr>
      </w:pPr>
      <w:r>
        <w:rPr>
          <w:b/>
          <w:spacing w:val="80"/>
          <w:sz w:val="40"/>
          <w:szCs w:val="40"/>
        </w:rPr>
        <w:t xml:space="preserve">BURMISTRZA BISKUPCA </w:t>
      </w:r>
    </w:p>
    <w:p w:rsidR="00C400F7" w:rsidRDefault="00287F03" w:rsidP="00287F03">
      <w:pPr>
        <w:jc w:val="center"/>
        <w:rPr>
          <w:sz w:val="24"/>
          <w:szCs w:val="24"/>
        </w:rPr>
      </w:pPr>
      <w:r>
        <w:rPr>
          <w:b/>
          <w:spacing w:val="80"/>
          <w:sz w:val="40"/>
          <w:szCs w:val="40"/>
        </w:rPr>
        <w:t>z dnia 12 czerwca</w:t>
      </w:r>
      <w:r>
        <w:rPr>
          <w:b/>
          <w:spacing w:val="80"/>
          <w:sz w:val="40"/>
          <w:szCs w:val="40"/>
        </w:rPr>
        <w:t xml:space="preserve"> 2020 r.</w:t>
      </w:r>
      <w:r w:rsidR="00C400F7" w:rsidRPr="00C773FE">
        <w:rPr>
          <w:b/>
          <w:sz w:val="32"/>
          <w:szCs w:val="32"/>
        </w:rPr>
        <w:br/>
      </w:r>
    </w:p>
    <w:p w:rsidR="00E20273" w:rsidRPr="00742FA6" w:rsidRDefault="00177F08" w:rsidP="00C400F7">
      <w:pPr>
        <w:pStyle w:val="Tekstpodstawowy3"/>
        <w:suppressAutoHyphens/>
        <w:spacing w:line="276" w:lineRule="auto"/>
        <w:ind w:right="283"/>
        <w:jc w:val="both"/>
        <w:rPr>
          <w:sz w:val="28"/>
          <w:szCs w:val="28"/>
        </w:rPr>
      </w:pPr>
      <w:r w:rsidRPr="00177F08">
        <w:rPr>
          <w:szCs w:val="24"/>
        </w:rPr>
        <w:t xml:space="preserve">Na podstawie art. 16 § 1 ustawy z dnia 5 stycznia 2011 r. – Kodeks wyborczy (Dz. U. z 2019 r. poz. 684 i 1504 oraz z 2020 r. poz. 568)  w związku z art. 2 ust. 1 i art. 3 ust. 1 pkt 1 i ust. 2 ustawy z dnia 2 czerwca 2020 r. o szczególnych zasadach organizacji wyborów powszechnych na Prezydenta Rzeczypospolitej Polskiej zarządzonych w 2020 r. z możliwością głosowania korespondencyjnego (Dz. U. poz. 979) </w:t>
      </w:r>
      <w:r w:rsidR="00A9654E">
        <w:rPr>
          <w:szCs w:val="24"/>
        </w:rPr>
        <w:t>Komisarz Wyborczy w Olsztynie I</w:t>
      </w:r>
      <w:r w:rsidR="00C400F7">
        <w:rPr>
          <w:szCs w:val="24"/>
        </w:rPr>
        <w:t xml:space="preserve"> przekazuje </w:t>
      </w:r>
      <w:r w:rsidR="00C400F7" w:rsidRPr="00BB2F61">
        <w:rPr>
          <w:szCs w:val="24"/>
        </w:rPr>
        <w:t xml:space="preserve">informację o numerach oraz granicach obwodów głosowania, wyznaczonych siedzibach obwodowych komisji wyborczych oraz możliwości głosowania korespondencyjnego i przez pełnomocnika w wyborach </w:t>
      </w:r>
      <w:r w:rsidR="00A9654E">
        <w:rPr>
          <w:szCs w:val="24"/>
        </w:rPr>
        <w:t>Prezydenta Rzeczypospolitej Polskiej</w:t>
      </w:r>
      <w:r w:rsidR="00C400F7" w:rsidRPr="00D81F32">
        <w:rPr>
          <w:szCs w:val="24"/>
        </w:rPr>
        <w:t xml:space="preserve"> zarządzonych na dzień</w:t>
      </w:r>
      <w:r w:rsidR="00C400F7" w:rsidRPr="00BB2F61">
        <w:rPr>
          <w:szCs w:val="24"/>
        </w:rPr>
        <w:t xml:space="preserve"> </w:t>
      </w:r>
      <w:r w:rsidR="00A9654E">
        <w:rPr>
          <w:szCs w:val="24"/>
        </w:rPr>
        <w:t>28 czerwca 2020</w:t>
      </w:r>
      <w:r w:rsidR="00C400F7" w:rsidRPr="00BB2F61">
        <w:rPr>
          <w:szCs w:val="24"/>
        </w:rPr>
        <w:t xml:space="preserve"> r.:</w:t>
      </w:r>
    </w:p>
    <w:p w:rsidR="005C3FD8" w:rsidRPr="0016479A" w:rsidRDefault="005C3FD8" w:rsidP="00590E20">
      <w:pPr>
        <w:pStyle w:val="Tekstpodstawowy3"/>
        <w:suppressAutoHyphens/>
        <w:spacing w:line="276" w:lineRule="auto"/>
        <w:ind w:right="283" w:firstLine="709"/>
        <w:jc w:val="both"/>
        <w:rPr>
          <w:sz w:val="16"/>
          <w:szCs w:val="16"/>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Część miasta Biskupiec, ulice: Jana Matejki, Kombatantów, Krzywa, Kwiatowa, Leśna, Modra, Parkowa, Pogodna, Słoneczna, Sosnowa, Szczerbiec, Tadeusza Kościuszki, Wiśniowa</w:t>
            </w:r>
          </w:p>
        </w:tc>
        <w:tc>
          <w:tcPr>
            <w:tcW w:w="7087" w:type="dxa"/>
            <w:tcBorders>
              <w:top w:val="single" w:sz="4" w:space="0" w:color="auto"/>
              <w:left w:val="single" w:sz="4" w:space="0" w:color="auto"/>
              <w:bottom w:val="single" w:sz="4" w:space="0" w:color="auto"/>
              <w:right w:val="single" w:sz="4" w:space="0" w:color="auto"/>
            </w:tcBorders>
            <w:vAlign w:val="center"/>
          </w:tcPr>
          <w:p w:rsidR="00A9654E" w:rsidRDefault="00A9654E" w:rsidP="00287F03">
            <w:pPr>
              <w:jc w:val="center"/>
              <w:rPr>
                <w:b/>
                <w:sz w:val="32"/>
                <w:szCs w:val="32"/>
              </w:rPr>
            </w:pPr>
            <w:r>
              <w:rPr>
                <w:b/>
                <w:sz w:val="32"/>
                <w:szCs w:val="32"/>
              </w:rPr>
              <w:t>Centrum Kultury, Turystyki i Sportu w Biskupcu (sala 103), ul. Jana Matejki 5, 11-300 Biskupiec</w:t>
            </w:r>
          </w:p>
          <w:p w:rsidR="00A9654E" w:rsidRDefault="00A9654E" w:rsidP="00287F03">
            <w:pPr>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Część miasta Biskupiec, ulice: Akacjowa, al. Niepodległości, Armii Krajowej, Brzozowa, Bukowa, Bursztynowa, Diamentowa, Dworcowa, Grunwaldzka, Jana Kilińskiego, Jesionowa, Klonowa, Kolejowa, Lipowa, Mikołaja Reja, Platynowa, Srebrna, Stalowa, Tartaczna, Złota, Żelazna, Żytnia</w:t>
            </w:r>
          </w:p>
        </w:tc>
        <w:tc>
          <w:tcPr>
            <w:tcW w:w="7087" w:type="dxa"/>
            <w:tcBorders>
              <w:top w:val="single" w:sz="4" w:space="0" w:color="auto"/>
              <w:left w:val="single" w:sz="4" w:space="0" w:color="auto"/>
              <w:bottom w:val="single" w:sz="4" w:space="0" w:color="auto"/>
              <w:right w:val="single" w:sz="4" w:space="0" w:color="auto"/>
            </w:tcBorders>
            <w:vAlign w:val="center"/>
          </w:tcPr>
          <w:p w:rsidR="00A9654E" w:rsidRDefault="00A9654E" w:rsidP="00287F03">
            <w:pPr>
              <w:jc w:val="center"/>
              <w:rPr>
                <w:b/>
                <w:sz w:val="32"/>
                <w:szCs w:val="32"/>
              </w:rPr>
            </w:pPr>
            <w:r>
              <w:rPr>
                <w:b/>
                <w:sz w:val="32"/>
                <w:szCs w:val="32"/>
              </w:rPr>
              <w:t>Centrum Kultury, Turystyki i Sportu w Biskupcu (sala 104), ul. Jana Matejki 5, 11-300 Biskupiec</w:t>
            </w:r>
          </w:p>
          <w:p w:rsidR="00A9654E" w:rsidRDefault="00A9654E" w:rsidP="00287F03">
            <w:pPr>
              <w:jc w:val="center"/>
              <w:rPr>
                <w:bCs/>
                <w:sz w:val="24"/>
                <w:szCs w:val="24"/>
              </w:rPr>
            </w:pPr>
            <w:r w:rsidRPr="006C6CF0">
              <w:rPr>
                <w:bCs/>
                <w:sz w:val="24"/>
                <w:szCs w:val="24"/>
              </w:rPr>
              <w:t>Lokal dostosowany do potrzeb wyborców niepełnosprawnych</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Cześć miasta Biskupiec, ulice: 1 Maja, Bolesława Chrobrego, Floriańska, Ogrodowa, Pionierów, Plac Kościelny, Plac Wolności, Przeskok, Syreny, Szpitalna, Topiel, Warmińska, Wawelska, Wojciecha Bogusławskiego, Zygmunta Krasińskiego</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287F03">
            <w:pPr>
              <w:jc w:val="center"/>
              <w:rPr>
                <w:b/>
                <w:sz w:val="32"/>
                <w:szCs w:val="32"/>
              </w:rPr>
            </w:pPr>
            <w:r>
              <w:rPr>
                <w:b/>
                <w:sz w:val="32"/>
                <w:szCs w:val="32"/>
              </w:rPr>
              <w:t>Szkoła Podstawowa Nr 3 w Biskupcu (sala nr 1), ul. Bolesława Chrobrego 15, 11-300 Biskupiec</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Część miasta Biskupiec, ulice: Gdańska, Mikołaja Kopernika, Piwna, Plac Bramsche, Poznańska, Sądowa, Stefana Żeromskiego, Strażacka, Warszawska</w:t>
            </w:r>
          </w:p>
        </w:tc>
        <w:tc>
          <w:tcPr>
            <w:tcW w:w="7087" w:type="dxa"/>
            <w:tcBorders>
              <w:top w:val="single" w:sz="4" w:space="0" w:color="auto"/>
              <w:left w:val="single" w:sz="4" w:space="0" w:color="auto"/>
              <w:bottom w:val="single" w:sz="4" w:space="0" w:color="auto"/>
              <w:right w:val="single" w:sz="4" w:space="0" w:color="auto"/>
            </w:tcBorders>
            <w:vAlign w:val="center"/>
          </w:tcPr>
          <w:p w:rsidR="00A9654E" w:rsidRDefault="00A9654E" w:rsidP="00287F03">
            <w:pPr>
              <w:jc w:val="center"/>
              <w:rPr>
                <w:b/>
                <w:sz w:val="32"/>
                <w:szCs w:val="32"/>
              </w:rPr>
            </w:pPr>
            <w:r>
              <w:rPr>
                <w:b/>
                <w:sz w:val="32"/>
                <w:szCs w:val="32"/>
              </w:rPr>
              <w:t>Szkoła Podstawowa Nr 2 w Biskupcu (sala nr 16), ul. Adama Mickiewicza 8, 11-300 Biskupiec</w:t>
            </w:r>
          </w:p>
          <w:p w:rsidR="00A9654E" w:rsidRDefault="00A9654E" w:rsidP="00287F03">
            <w:pPr>
              <w:jc w:val="center"/>
              <w:rPr>
                <w:bCs/>
                <w:sz w:val="24"/>
                <w:szCs w:val="24"/>
              </w:rPr>
            </w:pPr>
            <w:r w:rsidRPr="006C6CF0">
              <w:rPr>
                <w:bCs/>
                <w:sz w:val="24"/>
                <w:szCs w:val="24"/>
              </w:rPr>
              <w:t>Lokal dostosowany do potrzeb wyborców niepełnosprawnych</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Część miasta Biskupiec, ulice: Adama Mickiewicza, Aleja Róż, Cmentarna, Czynu Społecznego, Fryderyka Chopina, Juliusza Słowackiego, Kryniczna, Mazurskie Przedmieście, Myśliwska, Ostre Koło, Przemysłowa, Przyjaciół, Stanisława Moniuszki</w:t>
            </w:r>
          </w:p>
        </w:tc>
        <w:tc>
          <w:tcPr>
            <w:tcW w:w="7087" w:type="dxa"/>
            <w:tcBorders>
              <w:top w:val="single" w:sz="4" w:space="0" w:color="auto"/>
              <w:left w:val="single" w:sz="4" w:space="0" w:color="auto"/>
              <w:bottom w:val="single" w:sz="4" w:space="0" w:color="auto"/>
              <w:right w:val="single" w:sz="4" w:space="0" w:color="auto"/>
            </w:tcBorders>
            <w:vAlign w:val="center"/>
          </w:tcPr>
          <w:p w:rsidR="00A9654E" w:rsidRDefault="00A9654E" w:rsidP="00287F03">
            <w:pPr>
              <w:jc w:val="center"/>
              <w:rPr>
                <w:b/>
                <w:sz w:val="32"/>
                <w:szCs w:val="32"/>
              </w:rPr>
            </w:pPr>
            <w:r>
              <w:rPr>
                <w:b/>
                <w:sz w:val="32"/>
                <w:szCs w:val="32"/>
              </w:rPr>
              <w:t>Szkoła Podstawowa Nr 2 (sala nr 18), ul. Adama Mickiewicza 8, 11-300 Biskupiec</w:t>
            </w:r>
          </w:p>
          <w:p w:rsidR="00A9654E" w:rsidRDefault="00A9654E" w:rsidP="00287F03">
            <w:pPr>
              <w:jc w:val="center"/>
              <w:rPr>
                <w:bCs/>
                <w:sz w:val="24"/>
                <w:szCs w:val="24"/>
              </w:rPr>
            </w:pPr>
            <w:r w:rsidRPr="006C6CF0">
              <w:rPr>
                <w:bCs/>
                <w:sz w:val="24"/>
                <w:szCs w:val="24"/>
              </w:rPr>
              <w:t>Lokal dostosowany do potrzeb wyborców niepełnosprawnych</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Część miasta Biskupiec, ulice: Bohaterów, Jana Liszewskiego, Jeziorna, Krótka, Lazurowa, Okrężna, Plażowa, Polna, Repatriantów, Stefana Okrzei, Śmiała, Urocza, Zielona</w:t>
            </w:r>
          </w:p>
        </w:tc>
        <w:tc>
          <w:tcPr>
            <w:tcW w:w="7087" w:type="dxa"/>
            <w:tcBorders>
              <w:top w:val="single" w:sz="4" w:space="0" w:color="auto"/>
              <w:left w:val="single" w:sz="4" w:space="0" w:color="auto"/>
              <w:bottom w:val="single" w:sz="4" w:space="0" w:color="auto"/>
              <w:right w:val="single" w:sz="4" w:space="0" w:color="auto"/>
            </w:tcBorders>
            <w:vAlign w:val="center"/>
          </w:tcPr>
          <w:p w:rsidR="00A9654E" w:rsidRDefault="00A9654E" w:rsidP="00287F03">
            <w:pPr>
              <w:jc w:val="center"/>
              <w:rPr>
                <w:b/>
                <w:sz w:val="32"/>
                <w:szCs w:val="32"/>
              </w:rPr>
            </w:pPr>
            <w:r>
              <w:rPr>
                <w:b/>
                <w:sz w:val="32"/>
                <w:szCs w:val="32"/>
              </w:rPr>
              <w:t>Szkoła Podstawowa Nr 2 (sala nr 15), ul. Adama Mickiewicza 8, 11-300 Biskupiec</w:t>
            </w:r>
          </w:p>
          <w:p w:rsidR="00A9654E" w:rsidRDefault="00A9654E" w:rsidP="00287F03">
            <w:pPr>
              <w:jc w:val="center"/>
              <w:rPr>
                <w:bCs/>
                <w:sz w:val="24"/>
                <w:szCs w:val="24"/>
              </w:rPr>
            </w:pPr>
            <w:r w:rsidRPr="006C6CF0">
              <w:rPr>
                <w:bCs/>
                <w:sz w:val="24"/>
                <w:szCs w:val="24"/>
              </w:rPr>
              <w:t>Lokal dostosowany do potrzeb wyborców niepełnosprawnych</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Część miasta Biskupiec, ulice: al. Broni, al. Wojska Polskiego, Elizy Orzeszkowej, Wincentego Witosa, Gen. Józefa Bema, Gen. Leopolda Okulickiego, Gen. Kazimierza Pułaskiego, Gen. Stanisława Maczka, Gen. Stefana Roweckiego, Gen. Władysława Andersa, Gen. Władysława Sikorskiego, Harcerska, Hubalczyków, Marii Zientary-Malewskiej, Sportowa, Stanisława Żółkiewskiego, Wiosenna, Wojewódzka, Zucha, Szarych Szeregów, Krzysztofa Kamila Baczyńskiego, Witolda Pileckiego</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287F03">
            <w:pPr>
              <w:jc w:val="center"/>
              <w:rPr>
                <w:b/>
                <w:sz w:val="32"/>
                <w:szCs w:val="32"/>
              </w:rPr>
            </w:pPr>
            <w:r>
              <w:rPr>
                <w:b/>
                <w:sz w:val="32"/>
                <w:szCs w:val="32"/>
              </w:rPr>
              <w:t>Niepubliczna Szkoła Podstawowa im. Janusza Korczaka w Biskupcu (sala nr 10), ul. Ludowa 5, 11-300 Biskupiec</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Część miasta Biskupiec, ulica: Ludowa</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287F03">
            <w:pPr>
              <w:jc w:val="center"/>
              <w:rPr>
                <w:b/>
                <w:sz w:val="32"/>
                <w:szCs w:val="32"/>
              </w:rPr>
            </w:pPr>
            <w:r>
              <w:rPr>
                <w:b/>
                <w:sz w:val="32"/>
                <w:szCs w:val="32"/>
              </w:rPr>
              <w:t>Niepubliczna Szkoła Podstawowa im. Janusza Korczaka w Biskupcu (sala nr 12), ul. Ludowa 5, 11-300 Biskupiec</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Sołectwa: Biskupiec Kolonie, Najdymowo, Rukławki</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287F03">
            <w:pPr>
              <w:jc w:val="center"/>
              <w:rPr>
                <w:b/>
                <w:sz w:val="32"/>
                <w:szCs w:val="32"/>
              </w:rPr>
            </w:pPr>
            <w:r>
              <w:rPr>
                <w:b/>
                <w:sz w:val="32"/>
                <w:szCs w:val="32"/>
              </w:rPr>
              <w:t>Szkoła Podstawowa Nr 3 (sala nr 2), ul. Bolesława Chrobrego 15, 11-300 Biskupiec</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Sołectwa: Czerwonka, Droszewo, Wilimy</w:t>
            </w:r>
          </w:p>
        </w:tc>
        <w:tc>
          <w:tcPr>
            <w:tcW w:w="7087" w:type="dxa"/>
            <w:tcBorders>
              <w:top w:val="single" w:sz="4" w:space="0" w:color="auto"/>
              <w:left w:val="single" w:sz="4" w:space="0" w:color="auto"/>
              <w:bottom w:val="single" w:sz="4" w:space="0" w:color="auto"/>
              <w:right w:val="single" w:sz="4" w:space="0" w:color="auto"/>
            </w:tcBorders>
            <w:vAlign w:val="center"/>
          </w:tcPr>
          <w:p w:rsidR="00A9654E" w:rsidRDefault="00A9654E" w:rsidP="00287F03">
            <w:pPr>
              <w:jc w:val="center"/>
              <w:rPr>
                <w:b/>
                <w:sz w:val="32"/>
                <w:szCs w:val="32"/>
              </w:rPr>
            </w:pPr>
            <w:r>
              <w:rPr>
                <w:b/>
                <w:sz w:val="32"/>
                <w:szCs w:val="32"/>
              </w:rPr>
              <w:t>Szkoła Podstawowa w Czerwonce, Czerwonka 15, 11-300 Biskupiec</w:t>
            </w:r>
          </w:p>
          <w:p w:rsidR="00A9654E" w:rsidRDefault="00A9654E" w:rsidP="00287F03">
            <w:pPr>
              <w:jc w:val="center"/>
              <w:rPr>
                <w:bCs/>
                <w:sz w:val="24"/>
                <w:szCs w:val="24"/>
              </w:rPr>
            </w:pPr>
            <w:r w:rsidRPr="006C6CF0">
              <w:rPr>
                <w:bCs/>
                <w:sz w:val="24"/>
                <w:szCs w:val="24"/>
              </w:rPr>
              <w:t>Lokal dostosowany do potrzeb wyborców niepełnosprawnych</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lastRenderedPageBreak/>
              <w:t>11</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Sołectwa: Biesowo, Biesówko, Zarębiec</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287F03">
            <w:pPr>
              <w:jc w:val="center"/>
              <w:rPr>
                <w:b/>
                <w:sz w:val="32"/>
                <w:szCs w:val="32"/>
              </w:rPr>
            </w:pPr>
            <w:r>
              <w:rPr>
                <w:b/>
                <w:sz w:val="32"/>
                <w:szCs w:val="32"/>
              </w:rPr>
              <w:t>Świetlica wiejska Biesowo, Biesowo 26, 11-300 Biskupiec</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Sołectwa: Łabuchy, Stryjewo, Węgój</w:t>
            </w:r>
          </w:p>
        </w:tc>
        <w:tc>
          <w:tcPr>
            <w:tcW w:w="7087" w:type="dxa"/>
            <w:tcBorders>
              <w:top w:val="single" w:sz="4" w:space="0" w:color="auto"/>
              <w:left w:val="single" w:sz="4" w:space="0" w:color="auto"/>
              <w:bottom w:val="single" w:sz="4" w:space="0" w:color="auto"/>
              <w:right w:val="single" w:sz="4" w:space="0" w:color="auto"/>
            </w:tcBorders>
            <w:vAlign w:val="center"/>
          </w:tcPr>
          <w:p w:rsidR="00A9654E" w:rsidRDefault="00A9654E" w:rsidP="00287F03">
            <w:pPr>
              <w:jc w:val="center"/>
              <w:rPr>
                <w:b/>
                <w:sz w:val="32"/>
                <w:szCs w:val="32"/>
              </w:rPr>
            </w:pPr>
            <w:r>
              <w:rPr>
                <w:b/>
                <w:sz w:val="32"/>
                <w:szCs w:val="32"/>
              </w:rPr>
              <w:t>Świetlica wiejska Stryjewo, Stryjewo 28A, 11-300 Biskupiec</w:t>
            </w:r>
          </w:p>
          <w:p w:rsidR="00A9654E" w:rsidRDefault="00A9654E" w:rsidP="00287F03">
            <w:pPr>
              <w:jc w:val="center"/>
              <w:rPr>
                <w:bCs/>
                <w:sz w:val="24"/>
                <w:szCs w:val="24"/>
              </w:rPr>
            </w:pPr>
            <w:r w:rsidRPr="006C6CF0">
              <w:rPr>
                <w:bCs/>
                <w:sz w:val="24"/>
                <w:szCs w:val="24"/>
              </w:rPr>
              <w:t>Lokal dostosowany do potrzeb wyborców niepełnosprawnych</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Sołectwa: Bredynki, Stanclewo</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287F03">
            <w:pPr>
              <w:jc w:val="center"/>
              <w:rPr>
                <w:b/>
                <w:sz w:val="32"/>
                <w:szCs w:val="32"/>
              </w:rPr>
            </w:pPr>
            <w:r>
              <w:rPr>
                <w:b/>
                <w:sz w:val="32"/>
                <w:szCs w:val="32"/>
              </w:rPr>
              <w:t>Społeczna Szkoła Podstawowa Bredynki, Bredynki 24, 11-300 Biskupiec</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Sołectwo: Lipowo</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287F03">
            <w:pPr>
              <w:jc w:val="center"/>
              <w:rPr>
                <w:b/>
                <w:sz w:val="32"/>
                <w:szCs w:val="32"/>
              </w:rPr>
            </w:pPr>
            <w:r>
              <w:rPr>
                <w:b/>
                <w:sz w:val="32"/>
                <w:szCs w:val="32"/>
              </w:rPr>
              <w:t>Szkoła Podstawowa Nr 3 (sala nr 8), ul. Bolesława Chrobrego 15, 11-300 Biskupiec</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Sołectwa: Borki Wielkie, Kamionka, Sadowo</w:t>
            </w:r>
          </w:p>
        </w:tc>
        <w:tc>
          <w:tcPr>
            <w:tcW w:w="7087" w:type="dxa"/>
            <w:tcBorders>
              <w:top w:val="single" w:sz="4" w:space="0" w:color="auto"/>
              <w:left w:val="single" w:sz="4" w:space="0" w:color="auto"/>
              <w:bottom w:val="single" w:sz="4" w:space="0" w:color="auto"/>
              <w:right w:val="single" w:sz="4" w:space="0" w:color="auto"/>
            </w:tcBorders>
            <w:vAlign w:val="center"/>
          </w:tcPr>
          <w:p w:rsidR="00A9654E" w:rsidRDefault="00A9654E" w:rsidP="00287F03">
            <w:pPr>
              <w:jc w:val="center"/>
              <w:rPr>
                <w:b/>
                <w:sz w:val="32"/>
                <w:szCs w:val="32"/>
              </w:rPr>
            </w:pPr>
            <w:r>
              <w:rPr>
                <w:b/>
                <w:sz w:val="32"/>
                <w:szCs w:val="32"/>
              </w:rPr>
              <w:t>Świetlica wiejska Borki Wielkie, Borki Wielkie 37, 11-300 Biskupiec</w:t>
            </w:r>
          </w:p>
          <w:p w:rsidR="00A9654E" w:rsidRDefault="00A9654E" w:rsidP="00287F03">
            <w:pPr>
              <w:jc w:val="center"/>
              <w:rPr>
                <w:bCs/>
                <w:sz w:val="24"/>
                <w:szCs w:val="24"/>
              </w:rPr>
            </w:pPr>
            <w:r w:rsidRPr="006C6CF0">
              <w:rPr>
                <w:bCs/>
                <w:sz w:val="24"/>
                <w:szCs w:val="24"/>
              </w:rPr>
              <w:t>Lokal dostosowany do potrzeb wyborców niepełnosprawnych</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16</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Sołectwa: Kobułty, Mojtyny</w:t>
            </w:r>
          </w:p>
        </w:tc>
        <w:tc>
          <w:tcPr>
            <w:tcW w:w="7087" w:type="dxa"/>
            <w:tcBorders>
              <w:top w:val="single" w:sz="4" w:space="0" w:color="auto"/>
              <w:left w:val="single" w:sz="4" w:space="0" w:color="auto"/>
              <w:bottom w:val="single" w:sz="4" w:space="0" w:color="auto"/>
              <w:right w:val="single" w:sz="4" w:space="0" w:color="auto"/>
            </w:tcBorders>
            <w:vAlign w:val="center"/>
          </w:tcPr>
          <w:p w:rsidR="00A9654E" w:rsidRDefault="00A9654E" w:rsidP="00287F03">
            <w:pPr>
              <w:jc w:val="center"/>
              <w:rPr>
                <w:b/>
                <w:sz w:val="32"/>
                <w:szCs w:val="32"/>
              </w:rPr>
            </w:pPr>
            <w:r>
              <w:rPr>
                <w:b/>
                <w:sz w:val="32"/>
                <w:szCs w:val="32"/>
              </w:rPr>
              <w:t>Świetlica wiejska Kobułty, Kobułty 82, 11-300 Biskupiec</w:t>
            </w:r>
          </w:p>
          <w:p w:rsidR="00A9654E" w:rsidRDefault="00A9654E" w:rsidP="00287F03">
            <w:pPr>
              <w:jc w:val="center"/>
              <w:rPr>
                <w:bCs/>
                <w:sz w:val="24"/>
                <w:szCs w:val="24"/>
              </w:rPr>
            </w:pPr>
            <w:r w:rsidRPr="006C6CF0">
              <w:rPr>
                <w:bCs/>
                <w:sz w:val="24"/>
                <w:szCs w:val="24"/>
              </w:rPr>
              <w:t>Lokal dostosowany do potrzeb wyborców niepełnosprawnych</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17</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Sołectwa: Parleza Wielka, Rudziska</w:t>
            </w:r>
          </w:p>
        </w:tc>
        <w:tc>
          <w:tcPr>
            <w:tcW w:w="7087" w:type="dxa"/>
            <w:tcBorders>
              <w:top w:val="single" w:sz="4" w:space="0" w:color="auto"/>
              <w:left w:val="single" w:sz="4" w:space="0" w:color="auto"/>
              <w:bottom w:val="single" w:sz="4" w:space="0" w:color="auto"/>
              <w:right w:val="single" w:sz="4" w:space="0" w:color="auto"/>
            </w:tcBorders>
            <w:vAlign w:val="center"/>
          </w:tcPr>
          <w:p w:rsidR="00A9654E" w:rsidRDefault="00A9654E" w:rsidP="00287F03">
            <w:pPr>
              <w:jc w:val="center"/>
              <w:rPr>
                <w:b/>
                <w:sz w:val="32"/>
                <w:szCs w:val="32"/>
              </w:rPr>
            </w:pPr>
            <w:r>
              <w:rPr>
                <w:b/>
                <w:sz w:val="32"/>
                <w:szCs w:val="32"/>
              </w:rPr>
              <w:t>Świetlica wiejska Parleza Wielka, Parleza Wielka 38, 11-300 Biskupiec</w:t>
            </w:r>
          </w:p>
          <w:p w:rsidR="00A9654E" w:rsidRDefault="00A9654E" w:rsidP="00287F03">
            <w:pPr>
              <w:jc w:val="center"/>
              <w:rPr>
                <w:bCs/>
                <w:sz w:val="24"/>
                <w:szCs w:val="24"/>
              </w:rPr>
            </w:pPr>
            <w:r w:rsidRPr="006C6CF0">
              <w:rPr>
                <w:bCs/>
                <w:sz w:val="24"/>
                <w:szCs w:val="24"/>
              </w:rPr>
              <w:t>Lokal dostosowany do potrzeb wyborców niepełnosprawnych</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18</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Sołectwa: Botowo, Labuszewo, Zabrodzie</w:t>
            </w:r>
          </w:p>
        </w:tc>
        <w:tc>
          <w:tcPr>
            <w:tcW w:w="7087" w:type="dxa"/>
            <w:tcBorders>
              <w:top w:val="single" w:sz="4" w:space="0" w:color="auto"/>
              <w:left w:val="single" w:sz="4" w:space="0" w:color="auto"/>
              <w:bottom w:val="single" w:sz="4" w:space="0" w:color="auto"/>
              <w:right w:val="single" w:sz="4" w:space="0" w:color="auto"/>
            </w:tcBorders>
            <w:vAlign w:val="center"/>
          </w:tcPr>
          <w:p w:rsidR="00A9654E" w:rsidRDefault="00A9654E" w:rsidP="00287F03">
            <w:pPr>
              <w:jc w:val="center"/>
              <w:rPr>
                <w:b/>
                <w:sz w:val="32"/>
                <w:szCs w:val="32"/>
              </w:rPr>
            </w:pPr>
            <w:r>
              <w:rPr>
                <w:b/>
                <w:sz w:val="32"/>
                <w:szCs w:val="32"/>
              </w:rPr>
              <w:t>Świetlica wiejska Dymer, Dymer 8, 11-300 Biskupiec</w:t>
            </w:r>
          </w:p>
          <w:p w:rsidR="00A9654E" w:rsidRDefault="00A9654E" w:rsidP="00287F03">
            <w:pPr>
              <w:jc w:val="center"/>
              <w:rPr>
                <w:bCs/>
                <w:sz w:val="24"/>
                <w:szCs w:val="24"/>
              </w:rPr>
            </w:pPr>
            <w:r w:rsidRPr="006C6CF0">
              <w:rPr>
                <w:bCs/>
                <w:sz w:val="24"/>
                <w:szCs w:val="24"/>
              </w:rPr>
              <w:t>Lokal dostosowany do potrzeb wyborców niepełnosprawnych</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19</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Sołectwa: Kojtryny, Nowe Marcinkowo, Rasząg, Rzeck</w:t>
            </w:r>
          </w:p>
        </w:tc>
        <w:tc>
          <w:tcPr>
            <w:tcW w:w="7087" w:type="dxa"/>
            <w:tcBorders>
              <w:top w:val="single" w:sz="4" w:space="0" w:color="auto"/>
              <w:left w:val="single" w:sz="4" w:space="0" w:color="auto"/>
              <w:bottom w:val="single" w:sz="4" w:space="0" w:color="auto"/>
              <w:right w:val="single" w:sz="4" w:space="0" w:color="auto"/>
            </w:tcBorders>
            <w:vAlign w:val="center"/>
          </w:tcPr>
          <w:p w:rsidR="00A9654E" w:rsidRDefault="00A9654E" w:rsidP="00287F03">
            <w:pPr>
              <w:jc w:val="center"/>
              <w:rPr>
                <w:b/>
                <w:sz w:val="32"/>
                <w:szCs w:val="32"/>
              </w:rPr>
            </w:pPr>
            <w:r>
              <w:rPr>
                <w:b/>
                <w:sz w:val="32"/>
                <w:szCs w:val="32"/>
              </w:rPr>
              <w:t>Świetlica wiejska Rzeck, Rzeck 79, 11-300 Biskupiec</w:t>
            </w:r>
          </w:p>
          <w:p w:rsidR="00A9654E" w:rsidRDefault="00A9654E" w:rsidP="00287F03">
            <w:pPr>
              <w:jc w:val="center"/>
              <w:rPr>
                <w:bCs/>
                <w:sz w:val="24"/>
                <w:szCs w:val="24"/>
              </w:rPr>
            </w:pPr>
            <w:r w:rsidRPr="006C6CF0">
              <w:rPr>
                <w:bCs/>
                <w:sz w:val="24"/>
                <w:szCs w:val="24"/>
              </w:rPr>
              <w:t>Lokal dostosowany do potrzeb wyborców niepełnosprawnych</w:t>
            </w:r>
          </w:p>
          <w:p w:rsidR="00A9654E" w:rsidRPr="00A9654E" w:rsidRDefault="00A9654E" w:rsidP="00287F03">
            <w:pPr>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20</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287F03">
            <w:pPr>
              <w:jc w:val="both"/>
              <w:rPr>
                <w:b/>
                <w:sz w:val="32"/>
                <w:szCs w:val="32"/>
              </w:rPr>
            </w:pPr>
            <w:r>
              <w:rPr>
                <w:sz w:val="32"/>
                <w:szCs w:val="32"/>
              </w:rPr>
              <w:t>Szpital Powiatowy im. Jana Mikulicza w Biskupcu</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287F03">
            <w:pPr>
              <w:jc w:val="center"/>
              <w:rPr>
                <w:b/>
                <w:sz w:val="32"/>
                <w:szCs w:val="32"/>
              </w:rPr>
            </w:pPr>
            <w:r>
              <w:rPr>
                <w:b/>
                <w:sz w:val="32"/>
                <w:szCs w:val="32"/>
              </w:rPr>
              <w:t>Szpital Powiatowy im. Jana Mikulicza w Biskupcu, ul. Armii Krajowej 8, 11-300 Biskupiec</w:t>
            </w:r>
          </w:p>
          <w:p w:rsidR="00A9654E" w:rsidRPr="00A9654E" w:rsidRDefault="00A9654E" w:rsidP="00287F03">
            <w:pPr>
              <w:jc w:val="center"/>
              <w:rPr>
                <w:bCs/>
                <w:sz w:val="24"/>
                <w:szCs w:val="24"/>
              </w:rPr>
            </w:pPr>
          </w:p>
        </w:tc>
      </w:tr>
    </w:tbl>
    <w:p w:rsidR="00901A72" w:rsidRPr="00233F5B" w:rsidRDefault="00901A72" w:rsidP="00BC3565">
      <w:pPr>
        <w:jc w:val="both"/>
        <w:rPr>
          <w:b/>
          <w:sz w:val="32"/>
          <w:szCs w:val="32"/>
        </w:rPr>
      </w:pPr>
    </w:p>
    <w:p w:rsidR="008B445D" w:rsidRPr="0016479A" w:rsidRDefault="008B445D" w:rsidP="00287F03">
      <w:pPr>
        <w:jc w:val="both"/>
        <w:rPr>
          <w:b/>
          <w:sz w:val="16"/>
          <w:szCs w:val="16"/>
        </w:rPr>
      </w:pPr>
    </w:p>
    <w:p w:rsidR="009D0589" w:rsidRPr="00497687" w:rsidRDefault="009D0589" w:rsidP="00287F03">
      <w:pPr>
        <w:jc w:val="both"/>
        <w:rPr>
          <w:b/>
          <w:sz w:val="30"/>
          <w:szCs w:val="30"/>
        </w:rPr>
      </w:pPr>
      <w:r w:rsidRPr="00497687">
        <w:rPr>
          <w:b/>
          <w:sz w:val="30"/>
          <w:szCs w:val="30"/>
        </w:rPr>
        <w:t>Głosować korespondencyjnie</w:t>
      </w:r>
      <w:r w:rsidRPr="00497687">
        <w:rPr>
          <w:b/>
          <w:bCs/>
          <w:sz w:val="30"/>
          <w:szCs w:val="30"/>
        </w:rPr>
        <w:t xml:space="preserve"> może każdy wyborca.</w:t>
      </w:r>
      <w:bookmarkStart w:id="0" w:name="_GoBack"/>
      <w:bookmarkEnd w:id="0"/>
    </w:p>
    <w:p w:rsidR="009D0589" w:rsidRPr="00497687" w:rsidRDefault="009D0589" w:rsidP="00287F03">
      <w:pPr>
        <w:spacing w:before="120"/>
        <w:jc w:val="both"/>
        <w:rPr>
          <w:b/>
          <w:sz w:val="30"/>
          <w:szCs w:val="30"/>
        </w:rPr>
      </w:pPr>
      <w:r w:rsidRPr="00497687">
        <w:rPr>
          <w:sz w:val="30"/>
          <w:szCs w:val="30"/>
        </w:rPr>
        <w:t>Zamiar głosowania korespondencyjnego powinien być zgłoszony przez wyborcę komisarzowi wyborczemu</w:t>
      </w:r>
      <w:r w:rsidRPr="00497687">
        <w:rPr>
          <w:b/>
          <w:sz w:val="30"/>
          <w:szCs w:val="30"/>
        </w:rPr>
        <w:t xml:space="preserve"> za pośrednictwem urzędu gminy w gminie, w której wyborca ujęty jest w spisie wyborców, najpóźniej do dnia 16 czerwca 2020 r. </w:t>
      </w:r>
    </w:p>
    <w:p w:rsidR="00CD6623" w:rsidRPr="007D16F7" w:rsidRDefault="009D0589" w:rsidP="00287F03">
      <w:pPr>
        <w:spacing w:before="120"/>
        <w:jc w:val="both"/>
        <w:rPr>
          <w:sz w:val="30"/>
          <w:szCs w:val="30"/>
        </w:rPr>
      </w:pPr>
      <w:r w:rsidRPr="00497687">
        <w:rPr>
          <w:b/>
          <w:sz w:val="30"/>
          <w:szCs w:val="30"/>
        </w:rPr>
        <w:t xml:space="preserve">Wyborca podlegający w dniu głosowania obowiązkowej kwarantannie, izolacji lub izolacji w warunkach domowych </w:t>
      </w:r>
      <w:r w:rsidRPr="00497687">
        <w:rPr>
          <w:sz w:val="30"/>
          <w:szCs w:val="30"/>
        </w:rPr>
        <w:t>może zgłosić zamiar głosowania korespondencyjnego najpóźniej</w:t>
      </w:r>
      <w:r w:rsidRPr="00497687">
        <w:rPr>
          <w:b/>
          <w:sz w:val="30"/>
          <w:szCs w:val="30"/>
        </w:rPr>
        <w:t xml:space="preserve"> do dnia </w:t>
      </w:r>
      <w:r w:rsidR="003A2CFB">
        <w:rPr>
          <w:b/>
          <w:sz w:val="30"/>
          <w:szCs w:val="30"/>
        </w:rPr>
        <w:t>23 czerwca 2020</w:t>
      </w:r>
      <w:r w:rsidRPr="00497687">
        <w:rPr>
          <w:b/>
          <w:sz w:val="30"/>
          <w:szCs w:val="30"/>
        </w:rPr>
        <w:t xml:space="preserve"> r. </w:t>
      </w:r>
      <w:r w:rsidRPr="00497687">
        <w:rPr>
          <w:sz w:val="30"/>
          <w:szCs w:val="30"/>
        </w:rPr>
        <w:t>Natomiast wyborca, który rozpocznie podleganie obowiązkowej kwarantannie, izolacji lub izolacji w warunkach domowych po tym terminie, może zgłosić ten zamiar najpóźniej</w:t>
      </w:r>
      <w:r w:rsidRPr="00497687">
        <w:rPr>
          <w:b/>
          <w:sz w:val="30"/>
          <w:szCs w:val="30"/>
        </w:rPr>
        <w:t xml:space="preserve"> do dnia </w:t>
      </w:r>
      <w:r w:rsidR="003A2CFB">
        <w:rPr>
          <w:b/>
          <w:sz w:val="30"/>
          <w:szCs w:val="30"/>
        </w:rPr>
        <w:t>26 czerwca 2020</w:t>
      </w:r>
      <w:r w:rsidRPr="00497687">
        <w:rPr>
          <w:b/>
          <w:sz w:val="30"/>
          <w:szCs w:val="30"/>
        </w:rPr>
        <w:t xml:space="preserve"> r.</w:t>
      </w:r>
    </w:p>
    <w:p w:rsidR="00DB1D69" w:rsidRPr="007D16F7" w:rsidRDefault="00DB1D69" w:rsidP="00287F03">
      <w:pPr>
        <w:spacing w:before="240"/>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0277E2">
        <w:rPr>
          <w:sz w:val="30"/>
          <w:szCs w:val="30"/>
        </w:rPr>
        <w:t>,</w:t>
      </w:r>
      <w:r w:rsidRPr="007D16F7">
        <w:rPr>
          <w:sz w:val="30"/>
          <w:szCs w:val="30"/>
        </w:rPr>
        <w:t xml:space="preserve"> którzy najpóźniej w dniu głosowania ukończą </w:t>
      </w:r>
      <w:r w:rsidR="00CD6623">
        <w:rPr>
          <w:sz w:val="30"/>
          <w:szCs w:val="30"/>
        </w:rPr>
        <w:t>60</w:t>
      </w:r>
      <w:r w:rsidRPr="007D16F7">
        <w:rPr>
          <w:sz w:val="30"/>
          <w:szCs w:val="30"/>
        </w:rPr>
        <w:t xml:space="preserve"> lat lub posiadający orzeczenie </w:t>
      </w:r>
      <w:r w:rsidR="00EF621D">
        <w:rPr>
          <w:sz w:val="30"/>
          <w:szCs w:val="30"/>
        </w:rPr>
        <w:br/>
      </w:r>
      <w:r w:rsidRPr="007D16F7">
        <w:rPr>
          <w:sz w:val="30"/>
          <w:szCs w:val="30"/>
        </w:rPr>
        <w:t xml:space="preserve">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 xml:space="preserve">w tym także wyborcy posiadający orzeczenie organu </w:t>
      </w:r>
      <w:r w:rsidR="00EF621D">
        <w:rPr>
          <w:sz w:val="30"/>
          <w:szCs w:val="30"/>
        </w:rPr>
        <w:br/>
      </w:r>
      <w:r w:rsidRPr="007D16F7">
        <w:rPr>
          <w:sz w:val="30"/>
          <w:szCs w:val="30"/>
        </w:rPr>
        <w:t>rentowego o:</w:t>
      </w:r>
    </w:p>
    <w:p w:rsidR="00EC1B74" w:rsidRDefault="00EC1B74" w:rsidP="00287F03">
      <w:pPr>
        <w:jc w:val="both"/>
        <w:rPr>
          <w:sz w:val="30"/>
          <w:szCs w:val="30"/>
        </w:rPr>
      </w:pPr>
      <w:r>
        <w:rPr>
          <w:sz w:val="30"/>
          <w:szCs w:val="30"/>
        </w:rPr>
        <w:t xml:space="preserve">1) </w:t>
      </w:r>
      <w:r w:rsidRPr="007D16F7">
        <w:rPr>
          <w:sz w:val="30"/>
          <w:szCs w:val="30"/>
        </w:rPr>
        <w:t>całkowitej niezdolności do pracy</w:t>
      </w:r>
      <w:r>
        <w:rPr>
          <w:sz w:val="30"/>
          <w:szCs w:val="30"/>
        </w:rPr>
        <w:t xml:space="preserve"> i </w:t>
      </w:r>
      <w:r w:rsidRPr="007D16F7">
        <w:rPr>
          <w:sz w:val="30"/>
          <w:szCs w:val="30"/>
        </w:rPr>
        <w:t>niezdolności do samodzielnej egzystencji;</w:t>
      </w:r>
    </w:p>
    <w:p w:rsidR="008B445D" w:rsidRPr="007D16F7" w:rsidRDefault="00EC1B74" w:rsidP="00287F03">
      <w:pPr>
        <w:jc w:val="both"/>
        <w:rPr>
          <w:sz w:val="30"/>
          <w:szCs w:val="30"/>
        </w:rPr>
      </w:pPr>
      <w:r>
        <w:rPr>
          <w:sz w:val="30"/>
          <w:szCs w:val="30"/>
        </w:rPr>
        <w:t>2</w:t>
      </w:r>
      <w:r w:rsidR="00DB1D69" w:rsidRPr="007D16F7">
        <w:rPr>
          <w:sz w:val="30"/>
          <w:szCs w:val="30"/>
        </w:rPr>
        <w:t>) ca</w:t>
      </w:r>
      <w:r w:rsidR="008B445D" w:rsidRPr="007D16F7">
        <w:rPr>
          <w:sz w:val="30"/>
          <w:szCs w:val="30"/>
        </w:rPr>
        <w:t>łkowitej niezdolności do pracy;</w:t>
      </w:r>
    </w:p>
    <w:p w:rsidR="008B445D" w:rsidRPr="007D16F7" w:rsidRDefault="00EC1B74" w:rsidP="00287F03">
      <w:pPr>
        <w:jc w:val="both"/>
        <w:rPr>
          <w:sz w:val="30"/>
          <w:szCs w:val="30"/>
        </w:rPr>
      </w:pPr>
      <w:r>
        <w:rPr>
          <w:sz w:val="30"/>
          <w:szCs w:val="30"/>
        </w:rPr>
        <w:t>3</w:t>
      </w:r>
      <w:r w:rsidR="00DB1D69" w:rsidRPr="007D16F7">
        <w:rPr>
          <w:sz w:val="30"/>
          <w:szCs w:val="30"/>
        </w:rPr>
        <w:t>) niezdolności do samodzielnej egzystencji</w:t>
      </w:r>
      <w:r w:rsidR="008B445D" w:rsidRPr="007D16F7">
        <w:rPr>
          <w:sz w:val="30"/>
          <w:szCs w:val="30"/>
        </w:rPr>
        <w:t>;</w:t>
      </w:r>
    </w:p>
    <w:p w:rsidR="008B445D" w:rsidRPr="007D16F7" w:rsidRDefault="00EC1B74" w:rsidP="00287F03">
      <w:pPr>
        <w:jc w:val="both"/>
        <w:rPr>
          <w:sz w:val="30"/>
          <w:szCs w:val="30"/>
        </w:rPr>
      </w:pPr>
      <w:r>
        <w:rPr>
          <w:sz w:val="30"/>
          <w:szCs w:val="30"/>
        </w:rPr>
        <w:t>4</w:t>
      </w:r>
      <w:r w:rsidR="00DB1D69" w:rsidRPr="007D16F7">
        <w:rPr>
          <w:sz w:val="30"/>
          <w:szCs w:val="30"/>
        </w:rPr>
        <w:t>) o zaliczeniu do I grupy inwalidów</w:t>
      </w:r>
      <w:r w:rsidR="00641EA8">
        <w:rPr>
          <w:sz w:val="30"/>
          <w:szCs w:val="30"/>
        </w:rPr>
        <w:t>;</w:t>
      </w:r>
    </w:p>
    <w:p w:rsidR="007D16F7" w:rsidRDefault="00EC1B74" w:rsidP="00287F03">
      <w:pPr>
        <w:jc w:val="both"/>
        <w:rPr>
          <w:sz w:val="30"/>
          <w:szCs w:val="30"/>
        </w:rPr>
      </w:pPr>
      <w:r>
        <w:rPr>
          <w:sz w:val="30"/>
          <w:szCs w:val="30"/>
        </w:rPr>
        <w:t>5</w:t>
      </w:r>
      <w:r w:rsidR="00DB1D69" w:rsidRPr="007D16F7">
        <w:rPr>
          <w:sz w:val="30"/>
          <w:szCs w:val="30"/>
        </w:rPr>
        <w:t>) o za</w:t>
      </w:r>
      <w:r w:rsidR="00BC3565" w:rsidRPr="007D16F7">
        <w:rPr>
          <w:sz w:val="30"/>
          <w:szCs w:val="30"/>
        </w:rPr>
        <w:t xml:space="preserve">liczeniu do II grupy inwalidów; </w:t>
      </w:r>
    </w:p>
    <w:p w:rsidR="00DB1D69" w:rsidRPr="007D16F7" w:rsidRDefault="00DB1D69" w:rsidP="00287F03">
      <w:pPr>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rsidR="003A1ADE" w:rsidRPr="0086039A" w:rsidRDefault="00BF6A33" w:rsidP="00287F03">
      <w:pPr>
        <w:spacing w:before="120"/>
        <w:jc w:val="both"/>
        <w:rPr>
          <w:b/>
          <w:sz w:val="30"/>
          <w:szCs w:val="30"/>
        </w:rPr>
      </w:pPr>
      <w:r>
        <w:rPr>
          <w:b/>
          <w:sz w:val="30"/>
          <w:szCs w:val="30"/>
        </w:rPr>
        <w:t xml:space="preserve">Wniosek o sporządzenie aktu pełnomocnictwa </w:t>
      </w:r>
      <w:r w:rsidR="003A1ADE" w:rsidRPr="007D16F7">
        <w:rPr>
          <w:b/>
          <w:sz w:val="30"/>
          <w:szCs w:val="30"/>
        </w:rPr>
        <w:t>powinien zostać zło</w:t>
      </w:r>
      <w:r>
        <w:rPr>
          <w:b/>
          <w:sz w:val="30"/>
          <w:szCs w:val="30"/>
        </w:rPr>
        <w:t>żony</w:t>
      </w:r>
      <w:r w:rsidR="003A1ADE" w:rsidRPr="007D16F7">
        <w:rPr>
          <w:b/>
          <w:sz w:val="30"/>
          <w:szCs w:val="30"/>
        </w:rPr>
        <w:t xml:space="preserve"> </w:t>
      </w:r>
      <w:r w:rsidR="00A9654E">
        <w:rPr>
          <w:b/>
          <w:sz w:val="30"/>
          <w:szCs w:val="30"/>
        </w:rPr>
        <w:t>do Burmistrza Biskupca</w:t>
      </w:r>
      <w:r w:rsidR="005E4BD9">
        <w:rPr>
          <w:b/>
          <w:sz w:val="30"/>
          <w:szCs w:val="30"/>
        </w:rPr>
        <w:t xml:space="preserve"> n</w:t>
      </w:r>
      <w:r w:rsidR="003A1ADE" w:rsidRPr="0086039A">
        <w:rPr>
          <w:b/>
          <w:sz w:val="30"/>
          <w:szCs w:val="30"/>
        </w:rPr>
        <w:t xml:space="preserve">ajpóźniej </w:t>
      </w:r>
      <w:r w:rsidR="00281250" w:rsidRPr="0086039A">
        <w:rPr>
          <w:b/>
          <w:sz w:val="30"/>
          <w:szCs w:val="30"/>
        </w:rPr>
        <w:t xml:space="preserve">do dnia </w:t>
      </w:r>
      <w:r w:rsidR="00A9654E">
        <w:rPr>
          <w:b/>
          <w:sz w:val="30"/>
          <w:szCs w:val="30"/>
        </w:rPr>
        <w:t>19 czerwca 2020</w:t>
      </w:r>
      <w:r w:rsidR="00E807EE">
        <w:rPr>
          <w:b/>
          <w:sz w:val="30"/>
          <w:szCs w:val="30"/>
        </w:rPr>
        <w:t xml:space="preserve"> r.</w:t>
      </w:r>
    </w:p>
    <w:p w:rsidR="005C3FD8" w:rsidRPr="007D16F7" w:rsidRDefault="00DC6CD3" w:rsidP="00287F03">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A9654E">
        <w:rPr>
          <w:b/>
          <w:sz w:val="32"/>
          <w:szCs w:val="32"/>
        </w:rPr>
        <w:t>28 czerwca 2020</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rsidR="00EF621D" w:rsidRDefault="00EF621D" w:rsidP="00287F03">
      <w:pPr>
        <w:ind w:left="7513"/>
        <w:jc w:val="center"/>
        <w:rPr>
          <w:b/>
          <w:sz w:val="32"/>
          <w:szCs w:val="32"/>
        </w:rPr>
      </w:pPr>
    </w:p>
    <w:p w:rsidR="00287F03" w:rsidRDefault="00287F03" w:rsidP="00287F03">
      <w:pPr>
        <w:ind w:left="7513"/>
        <w:jc w:val="center"/>
        <w:rPr>
          <w:b/>
          <w:sz w:val="32"/>
          <w:szCs w:val="32"/>
        </w:rPr>
      </w:pPr>
    </w:p>
    <w:p w:rsidR="00287F03" w:rsidRDefault="00287F03" w:rsidP="00287F03">
      <w:pPr>
        <w:ind w:left="7513"/>
        <w:jc w:val="center"/>
        <w:rPr>
          <w:sz w:val="24"/>
          <w:szCs w:val="24"/>
        </w:rPr>
      </w:pPr>
      <w:r>
        <w:rPr>
          <w:b/>
          <w:sz w:val="24"/>
          <w:szCs w:val="24"/>
        </w:rPr>
        <w:t>Burmistrza Biskupca</w:t>
      </w:r>
    </w:p>
    <w:p w:rsidR="00287F03" w:rsidRDefault="00287F03" w:rsidP="00287F03">
      <w:pPr>
        <w:ind w:left="6804" w:right="283"/>
        <w:jc w:val="center"/>
        <w:rPr>
          <w:sz w:val="24"/>
          <w:szCs w:val="24"/>
        </w:rPr>
      </w:pPr>
    </w:p>
    <w:p w:rsidR="00287F03" w:rsidRDefault="00287F03" w:rsidP="00287F03">
      <w:pPr>
        <w:pStyle w:val="Nagwek6"/>
        <w:ind w:left="7513"/>
        <w:jc w:val="center"/>
        <w:rPr>
          <w:sz w:val="24"/>
          <w:szCs w:val="24"/>
        </w:rPr>
      </w:pPr>
      <w:r>
        <w:rPr>
          <w:sz w:val="24"/>
          <w:szCs w:val="24"/>
        </w:rPr>
        <w:t>/-/ Kamil Kozłowski</w:t>
      </w:r>
    </w:p>
    <w:p w:rsidR="00A9654E" w:rsidRDefault="00A9654E" w:rsidP="00287F03">
      <w:pPr>
        <w:ind w:right="283"/>
        <w:rPr>
          <w:sz w:val="24"/>
          <w:szCs w:val="24"/>
        </w:rPr>
      </w:pPr>
    </w:p>
    <w:sectPr w:rsidR="00A9654E" w:rsidSect="00EF621D">
      <w:pgSz w:w="16839" w:h="23814" w:code="8"/>
      <w:pgMar w:top="567" w:right="567" w:bottom="426"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3F"/>
    <w:rsid w:val="00006CDB"/>
    <w:rsid w:val="00016C7A"/>
    <w:rsid w:val="00023CF6"/>
    <w:rsid w:val="000277E2"/>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3C98"/>
    <w:rsid w:val="00124256"/>
    <w:rsid w:val="0012592A"/>
    <w:rsid w:val="001313F9"/>
    <w:rsid w:val="00136877"/>
    <w:rsid w:val="00137515"/>
    <w:rsid w:val="0016479A"/>
    <w:rsid w:val="001672E7"/>
    <w:rsid w:val="00177F08"/>
    <w:rsid w:val="00187F54"/>
    <w:rsid w:val="0019039C"/>
    <w:rsid w:val="001A1844"/>
    <w:rsid w:val="001A6C47"/>
    <w:rsid w:val="001B1091"/>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01EA"/>
    <w:rsid w:val="002218C5"/>
    <w:rsid w:val="00225EA1"/>
    <w:rsid w:val="002325C2"/>
    <w:rsid w:val="0023348C"/>
    <w:rsid w:val="002339DF"/>
    <w:rsid w:val="00233F5B"/>
    <w:rsid w:val="00243BFD"/>
    <w:rsid w:val="00247654"/>
    <w:rsid w:val="00263C46"/>
    <w:rsid w:val="00275CDB"/>
    <w:rsid w:val="00281250"/>
    <w:rsid w:val="00287F03"/>
    <w:rsid w:val="002A0E75"/>
    <w:rsid w:val="002A7254"/>
    <w:rsid w:val="002C125D"/>
    <w:rsid w:val="002C6A81"/>
    <w:rsid w:val="002D1754"/>
    <w:rsid w:val="002D77AF"/>
    <w:rsid w:val="002F23E8"/>
    <w:rsid w:val="003149AC"/>
    <w:rsid w:val="00315B37"/>
    <w:rsid w:val="00343354"/>
    <w:rsid w:val="00347E89"/>
    <w:rsid w:val="00356A6B"/>
    <w:rsid w:val="00364095"/>
    <w:rsid w:val="00393ED3"/>
    <w:rsid w:val="00397149"/>
    <w:rsid w:val="003977C2"/>
    <w:rsid w:val="003A00C1"/>
    <w:rsid w:val="003A1ADE"/>
    <w:rsid w:val="003A2CFB"/>
    <w:rsid w:val="003B12E6"/>
    <w:rsid w:val="003C3082"/>
    <w:rsid w:val="003D1C31"/>
    <w:rsid w:val="003D696D"/>
    <w:rsid w:val="003E63BA"/>
    <w:rsid w:val="003F07C2"/>
    <w:rsid w:val="003F0C8F"/>
    <w:rsid w:val="003F340C"/>
    <w:rsid w:val="003F617A"/>
    <w:rsid w:val="004046C1"/>
    <w:rsid w:val="00406DDE"/>
    <w:rsid w:val="00407AE2"/>
    <w:rsid w:val="00433948"/>
    <w:rsid w:val="00434961"/>
    <w:rsid w:val="00446AFE"/>
    <w:rsid w:val="00453457"/>
    <w:rsid w:val="00454610"/>
    <w:rsid w:val="00461302"/>
    <w:rsid w:val="00462069"/>
    <w:rsid w:val="00475472"/>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112D1"/>
    <w:rsid w:val="00623AE8"/>
    <w:rsid w:val="00641EA8"/>
    <w:rsid w:val="0065016D"/>
    <w:rsid w:val="006676F0"/>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127D"/>
    <w:rsid w:val="00891EF1"/>
    <w:rsid w:val="00893B61"/>
    <w:rsid w:val="008A2635"/>
    <w:rsid w:val="008A2735"/>
    <w:rsid w:val="008A4557"/>
    <w:rsid w:val="008B179E"/>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87F54"/>
    <w:rsid w:val="0099337A"/>
    <w:rsid w:val="009B27E3"/>
    <w:rsid w:val="009B47C9"/>
    <w:rsid w:val="009B650C"/>
    <w:rsid w:val="009B660F"/>
    <w:rsid w:val="009C06C2"/>
    <w:rsid w:val="009D0589"/>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59E0"/>
    <w:rsid w:val="00A9654E"/>
    <w:rsid w:val="00AA6E9C"/>
    <w:rsid w:val="00AB13DE"/>
    <w:rsid w:val="00AE5762"/>
    <w:rsid w:val="00AE65A1"/>
    <w:rsid w:val="00AF7B59"/>
    <w:rsid w:val="00B05CFD"/>
    <w:rsid w:val="00B166FD"/>
    <w:rsid w:val="00B32687"/>
    <w:rsid w:val="00B33BE8"/>
    <w:rsid w:val="00B37763"/>
    <w:rsid w:val="00B42081"/>
    <w:rsid w:val="00B42A02"/>
    <w:rsid w:val="00B50984"/>
    <w:rsid w:val="00B60020"/>
    <w:rsid w:val="00B8299E"/>
    <w:rsid w:val="00B834D8"/>
    <w:rsid w:val="00B83AA8"/>
    <w:rsid w:val="00B8435B"/>
    <w:rsid w:val="00B8462B"/>
    <w:rsid w:val="00B86FE1"/>
    <w:rsid w:val="00B90B8F"/>
    <w:rsid w:val="00BA0B64"/>
    <w:rsid w:val="00BB15A9"/>
    <w:rsid w:val="00BC3565"/>
    <w:rsid w:val="00BC402D"/>
    <w:rsid w:val="00BC54F2"/>
    <w:rsid w:val="00BE1676"/>
    <w:rsid w:val="00BE384C"/>
    <w:rsid w:val="00BE7236"/>
    <w:rsid w:val="00BF6290"/>
    <w:rsid w:val="00BF682A"/>
    <w:rsid w:val="00BF6A33"/>
    <w:rsid w:val="00C00220"/>
    <w:rsid w:val="00C07ECC"/>
    <w:rsid w:val="00C1616D"/>
    <w:rsid w:val="00C174E3"/>
    <w:rsid w:val="00C21947"/>
    <w:rsid w:val="00C2674E"/>
    <w:rsid w:val="00C33832"/>
    <w:rsid w:val="00C400F7"/>
    <w:rsid w:val="00C471B2"/>
    <w:rsid w:val="00C640FD"/>
    <w:rsid w:val="00C91CD0"/>
    <w:rsid w:val="00C9374B"/>
    <w:rsid w:val="00CA062D"/>
    <w:rsid w:val="00CD6623"/>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3799"/>
    <w:rsid w:val="00DF5DAC"/>
    <w:rsid w:val="00E016CD"/>
    <w:rsid w:val="00E0474F"/>
    <w:rsid w:val="00E20273"/>
    <w:rsid w:val="00E2068D"/>
    <w:rsid w:val="00E23267"/>
    <w:rsid w:val="00E25017"/>
    <w:rsid w:val="00E26FE9"/>
    <w:rsid w:val="00E32A3A"/>
    <w:rsid w:val="00E37CDF"/>
    <w:rsid w:val="00E51EF6"/>
    <w:rsid w:val="00E56166"/>
    <w:rsid w:val="00E6650D"/>
    <w:rsid w:val="00E807EE"/>
    <w:rsid w:val="00E823EB"/>
    <w:rsid w:val="00E8547E"/>
    <w:rsid w:val="00EA2980"/>
    <w:rsid w:val="00EB31CF"/>
    <w:rsid w:val="00EC1B74"/>
    <w:rsid w:val="00ED171A"/>
    <w:rsid w:val="00ED2E1F"/>
    <w:rsid w:val="00EE7BF0"/>
    <w:rsid w:val="00EF621D"/>
    <w:rsid w:val="00F07197"/>
    <w:rsid w:val="00F11B1B"/>
    <w:rsid w:val="00F25133"/>
    <w:rsid w:val="00F270F9"/>
    <w:rsid w:val="00F31B54"/>
    <w:rsid w:val="00F327B1"/>
    <w:rsid w:val="00F43F73"/>
    <w:rsid w:val="00F61E03"/>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53E7D"/>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character" w:customStyle="1" w:styleId="TekstdymkaZnak">
    <w:name w:val="Tekst dymka Znak"/>
    <w:basedOn w:val="Domylnaczcionkaakapitu"/>
    <w:link w:val="Tekstdymka"/>
    <w:uiPriority w:val="99"/>
    <w:semiHidden/>
    <w:rsid w:val="00C40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957607">
      <w:bodyDiv w:val="1"/>
      <w:marLeft w:val="0"/>
      <w:marRight w:val="0"/>
      <w:marTop w:val="0"/>
      <w:marBottom w:val="0"/>
      <w:divBdr>
        <w:top w:val="none" w:sz="0" w:space="0" w:color="auto"/>
        <w:left w:val="none" w:sz="0" w:space="0" w:color="auto"/>
        <w:bottom w:val="none" w:sz="0" w:space="0" w:color="auto"/>
        <w:right w:val="none" w:sz="0" w:space="0" w:color="auto"/>
      </w:divBdr>
    </w:div>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155292848">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342B9-F034-43D2-8DBB-E84C4AB0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1007</Words>
  <Characters>6045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cp:lastModifiedBy>Bartosz BT. Turonek</cp:lastModifiedBy>
  <cp:revision>2</cp:revision>
  <cp:lastPrinted>2016-11-15T08:29:00Z</cp:lastPrinted>
  <dcterms:created xsi:type="dcterms:W3CDTF">2020-06-12T07:09:00Z</dcterms:created>
  <dcterms:modified xsi:type="dcterms:W3CDTF">2020-06-12T07:09:00Z</dcterms:modified>
</cp:coreProperties>
</file>