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8C6" w:rsidRPr="00835C37" w:rsidRDefault="006458C6" w:rsidP="006458C6">
      <w:pPr>
        <w:pStyle w:val="Stopka"/>
        <w:tabs>
          <w:tab w:val="clear" w:pos="4536"/>
          <w:tab w:val="clear" w:pos="9072"/>
          <w:tab w:val="left" w:pos="4608"/>
        </w:tabs>
        <w:spacing w:line="360" w:lineRule="auto"/>
        <w:rPr>
          <w:rFonts w:ascii="Times New Roman" w:hAnsi="Times New Roman" w:cs="Times New Roman"/>
          <w:b/>
          <w:bCs/>
          <w:sz w:val="22"/>
          <w:szCs w:val="22"/>
        </w:rPr>
      </w:pPr>
      <w:r>
        <w:rPr>
          <w:rFonts w:ascii="Times New Roman" w:hAnsi="Times New Roman" w:cs="Times New Roman"/>
          <w:b/>
          <w:i w:val="0"/>
          <w:noProof/>
          <w:color w:val="000000"/>
          <w:sz w:val="22"/>
          <w:szCs w:val="22"/>
        </w:rPr>
        <w:drawing>
          <wp:inline distT="0" distB="0" distL="0" distR="0">
            <wp:extent cx="5766435" cy="593725"/>
            <wp:effectExtent l="19050" t="0" r="5715" b="0"/>
            <wp:docPr id="1" name="Obraz 1" descr="rpo_1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rpo_1_new"/>
                    <pic:cNvPicPr>
                      <a:picLocks noChangeAspect="1" noChangeArrowheads="1"/>
                    </pic:cNvPicPr>
                  </pic:nvPicPr>
                  <pic:blipFill>
                    <a:blip r:embed="rId7"/>
                    <a:srcRect/>
                    <a:stretch>
                      <a:fillRect/>
                    </a:stretch>
                  </pic:blipFill>
                  <pic:spPr bwMode="auto">
                    <a:xfrm>
                      <a:off x="0" y="0"/>
                      <a:ext cx="5766435" cy="593725"/>
                    </a:xfrm>
                    <a:prstGeom prst="rect">
                      <a:avLst/>
                    </a:prstGeom>
                    <a:noFill/>
                    <a:ln w="9525">
                      <a:noFill/>
                      <a:miter lim="800000"/>
                      <a:headEnd/>
                      <a:tailEnd/>
                    </a:ln>
                  </pic:spPr>
                </pic:pic>
              </a:graphicData>
            </a:graphic>
          </wp:inline>
        </w:drawing>
      </w:r>
    </w:p>
    <w:p w:rsidR="006458C6" w:rsidRPr="00835C37" w:rsidRDefault="006458C6" w:rsidP="006458C6">
      <w:pPr>
        <w:shd w:val="clear" w:color="auto" w:fill="FFFFFF"/>
        <w:spacing w:before="322" w:after="274"/>
        <w:jc w:val="center"/>
        <w:rPr>
          <w:rFonts w:ascii="Times New Roman" w:hAnsi="Times New Roman" w:cs="Times New Roman"/>
          <w:b/>
          <w:bCs/>
          <w:i w:val="0"/>
          <w:iCs w:val="0"/>
          <w:color w:val="000000"/>
          <w:spacing w:val="4"/>
          <w:sz w:val="22"/>
          <w:szCs w:val="22"/>
        </w:rPr>
      </w:pPr>
      <w:r w:rsidRPr="00835C37">
        <w:rPr>
          <w:rFonts w:ascii="Times New Roman" w:hAnsi="Times New Roman" w:cs="Times New Roman"/>
          <w:b/>
          <w:bCs/>
          <w:i w:val="0"/>
          <w:iCs w:val="0"/>
          <w:color w:val="000000"/>
          <w:spacing w:val="4"/>
          <w:sz w:val="22"/>
          <w:szCs w:val="22"/>
        </w:rPr>
        <w:t>UMOWA W SPRAWIE ZAMÓWIENIA PUBLICZNEGO</w:t>
      </w:r>
      <w:r w:rsidRPr="00835C37">
        <w:rPr>
          <w:rFonts w:ascii="Times New Roman" w:hAnsi="Times New Roman" w:cs="Times New Roman"/>
          <w:b/>
          <w:i w:val="0"/>
          <w:sz w:val="22"/>
          <w:szCs w:val="22"/>
        </w:rPr>
        <w:t xml:space="preserve"> </w:t>
      </w:r>
      <w:r>
        <w:rPr>
          <w:rFonts w:ascii="Times New Roman" w:hAnsi="Times New Roman" w:cs="Times New Roman"/>
          <w:i w:val="0"/>
          <w:sz w:val="22"/>
          <w:szCs w:val="22"/>
        </w:rPr>
        <w:t>…………………………………..</w:t>
      </w:r>
    </w:p>
    <w:p w:rsidR="006458C6" w:rsidRPr="00835C37" w:rsidRDefault="006458C6" w:rsidP="006458C6">
      <w:pPr>
        <w:shd w:val="clear" w:color="auto" w:fill="FFFFFF"/>
        <w:spacing w:before="322" w:after="274"/>
        <w:ind w:left="1507"/>
        <w:rPr>
          <w:rFonts w:ascii="Times New Roman" w:hAnsi="Times New Roman" w:cs="Times New Roman"/>
          <w:i w:val="0"/>
          <w:iCs w:val="0"/>
          <w:color w:val="000000"/>
          <w:spacing w:val="-7"/>
          <w:sz w:val="22"/>
          <w:szCs w:val="22"/>
        </w:rPr>
      </w:pPr>
      <w:r w:rsidRPr="00835C37">
        <w:rPr>
          <w:rFonts w:ascii="Times New Roman" w:hAnsi="Times New Roman" w:cs="Times New Roman"/>
          <w:i w:val="0"/>
          <w:iCs w:val="0"/>
          <w:color w:val="000000"/>
          <w:spacing w:val="-6"/>
          <w:sz w:val="22"/>
          <w:szCs w:val="22"/>
        </w:rPr>
        <w:t xml:space="preserve">zawarta w dniu  </w:t>
      </w:r>
      <w:r>
        <w:rPr>
          <w:rFonts w:ascii="Times New Roman" w:hAnsi="Times New Roman" w:cs="Times New Roman"/>
          <w:i w:val="0"/>
          <w:iCs w:val="0"/>
          <w:color w:val="000000"/>
          <w:spacing w:val="-6"/>
          <w:sz w:val="22"/>
          <w:szCs w:val="22"/>
        </w:rPr>
        <w:t>………………………..</w:t>
      </w:r>
      <w:r w:rsidRPr="00835C37">
        <w:rPr>
          <w:rFonts w:ascii="Times New Roman" w:hAnsi="Times New Roman" w:cs="Times New Roman"/>
          <w:i w:val="0"/>
          <w:color w:val="000000"/>
          <w:spacing w:val="-7"/>
          <w:sz w:val="22"/>
          <w:szCs w:val="22"/>
        </w:rPr>
        <w:t>.</w:t>
      </w:r>
      <w:r w:rsidRPr="00835C37">
        <w:rPr>
          <w:rFonts w:ascii="Times New Roman" w:hAnsi="Times New Roman" w:cs="Times New Roman"/>
          <w:i w:val="0"/>
          <w:iCs w:val="0"/>
          <w:color w:val="000000"/>
          <w:spacing w:val="-7"/>
          <w:sz w:val="22"/>
          <w:szCs w:val="22"/>
        </w:rPr>
        <w:t xml:space="preserve"> w Biskupcu pomiędzy:</w:t>
      </w:r>
    </w:p>
    <w:p w:rsidR="006458C6" w:rsidRDefault="006458C6" w:rsidP="006458C6">
      <w:pPr>
        <w:shd w:val="clear" w:color="auto" w:fill="FFFFFF"/>
        <w:jc w:val="center"/>
        <w:rPr>
          <w:rFonts w:ascii="Times New Roman" w:hAnsi="Times New Roman" w:cs="Times New Roman"/>
          <w:b/>
          <w:bCs/>
          <w:spacing w:val="-3"/>
          <w:sz w:val="22"/>
          <w:szCs w:val="22"/>
        </w:rPr>
      </w:pPr>
    </w:p>
    <w:p w:rsidR="006458C6" w:rsidRPr="00835C37" w:rsidRDefault="006458C6" w:rsidP="006458C6">
      <w:pPr>
        <w:shd w:val="clear" w:color="auto" w:fill="FFFFFF"/>
        <w:jc w:val="center"/>
        <w:rPr>
          <w:rFonts w:ascii="Times New Roman" w:hAnsi="Times New Roman" w:cs="Times New Roman"/>
          <w:b/>
          <w:bCs/>
          <w:spacing w:val="-3"/>
          <w:sz w:val="22"/>
          <w:szCs w:val="22"/>
        </w:rPr>
      </w:pPr>
    </w:p>
    <w:p w:rsidR="006458C6" w:rsidRPr="00835C37" w:rsidRDefault="006458C6" w:rsidP="006458C6">
      <w:pPr>
        <w:suppressAutoHyphens/>
        <w:spacing w:line="360" w:lineRule="auto"/>
        <w:jc w:val="both"/>
        <w:rPr>
          <w:rFonts w:ascii="Times New Roman" w:hAnsi="Times New Roman" w:cs="Times New Roman"/>
          <w:i w:val="0"/>
          <w:spacing w:val="-3"/>
          <w:sz w:val="22"/>
          <w:szCs w:val="22"/>
        </w:rPr>
      </w:pPr>
      <w:r w:rsidRPr="00835C37">
        <w:rPr>
          <w:rFonts w:ascii="Times New Roman" w:hAnsi="Times New Roman" w:cs="Times New Roman"/>
          <w:b/>
          <w:bCs/>
          <w:i w:val="0"/>
          <w:spacing w:val="-3"/>
          <w:sz w:val="22"/>
          <w:szCs w:val="22"/>
        </w:rPr>
        <w:t>GMINĄ BISKUPIEC</w:t>
      </w:r>
      <w:r w:rsidRPr="00835C37">
        <w:rPr>
          <w:rFonts w:ascii="Times New Roman" w:hAnsi="Times New Roman" w:cs="Times New Roman"/>
          <w:i w:val="0"/>
          <w:spacing w:val="-3"/>
          <w:sz w:val="22"/>
          <w:szCs w:val="22"/>
        </w:rPr>
        <w:t xml:space="preserve"> z siedzibą w Biskupcu, przy al. Niepodległości 2, 11</w:t>
      </w:r>
      <w:r w:rsidRPr="00835C37">
        <w:rPr>
          <w:rFonts w:ascii="Times New Roman" w:hAnsi="Times New Roman" w:cs="Times New Roman"/>
          <w:i w:val="0"/>
          <w:spacing w:val="-3"/>
          <w:sz w:val="22"/>
          <w:szCs w:val="22"/>
        </w:rPr>
        <w:noBreakHyphen/>
        <w:t xml:space="preserve">300 Biskupiec, zwaną dalej Zamawiającym reprezentowaną przez </w:t>
      </w:r>
      <w:r>
        <w:rPr>
          <w:rFonts w:ascii="Times New Roman" w:hAnsi="Times New Roman" w:cs="Times New Roman"/>
          <w:b/>
          <w:bCs/>
          <w:i w:val="0"/>
          <w:spacing w:val="-3"/>
          <w:sz w:val="22"/>
          <w:szCs w:val="22"/>
        </w:rPr>
        <w:t xml:space="preserve">Elżbietę </w:t>
      </w:r>
      <w:proofErr w:type="spellStart"/>
      <w:r>
        <w:rPr>
          <w:rFonts w:ascii="Times New Roman" w:hAnsi="Times New Roman" w:cs="Times New Roman"/>
          <w:b/>
          <w:bCs/>
          <w:i w:val="0"/>
          <w:spacing w:val="-3"/>
          <w:sz w:val="22"/>
          <w:szCs w:val="22"/>
        </w:rPr>
        <w:t>Samorajczyk</w:t>
      </w:r>
      <w:proofErr w:type="spellEnd"/>
      <w:r w:rsidRPr="00835C37">
        <w:rPr>
          <w:rFonts w:ascii="Times New Roman" w:hAnsi="Times New Roman" w:cs="Times New Roman"/>
          <w:b/>
          <w:bCs/>
          <w:i w:val="0"/>
          <w:spacing w:val="-3"/>
          <w:sz w:val="22"/>
          <w:szCs w:val="22"/>
        </w:rPr>
        <w:t xml:space="preserve"> –Burmistrza Biskupca</w:t>
      </w:r>
      <w:r w:rsidRPr="00835C37">
        <w:rPr>
          <w:rFonts w:ascii="Times New Roman" w:hAnsi="Times New Roman" w:cs="Times New Roman"/>
          <w:i w:val="0"/>
          <w:spacing w:val="-3"/>
          <w:sz w:val="22"/>
          <w:szCs w:val="22"/>
        </w:rPr>
        <w:t>, przy kontrasygnacie Elżbiety Kaczmarczyk – Skarbnika Gminy Biskupiec</w:t>
      </w:r>
    </w:p>
    <w:p w:rsidR="006458C6" w:rsidRPr="00835C37" w:rsidRDefault="006458C6" w:rsidP="006458C6">
      <w:pPr>
        <w:suppressAutoHyphens/>
        <w:spacing w:line="360" w:lineRule="auto"/>
        <w:jc w:val="both"/>
        <w:rPr>
          <w:rFonts w:ascii="Times New Roman" w:hAnsi="Times New Roman" w:cs="Times New Roman"/>
          <w:i w:val="0"/>
          <w:spacing w:val="-3"/>
          <w:sz w:val="22"/>
          <w:szCs w:val="22"/>
        </w:rPr>
      </w:pPr>
      <w:r w:rsidRPr="00835C37">
        <w:rPr>
          <w:rFonts w:ascii="Times New Roman" w:hAnsi="Times New Roman" w:cs="Times New Roman"/>
          <w:i w:val="0"/>
          <w:spacing w:val="-3"/>
          <w:sz w:val="22"/>
          <w:szCs w:val="22"/>
        </w:rPr>
        <w:t>a</w:t>
      </w:r>
    </w:p>
    <w:p w:rsidR="006458C6" w:rsidRPr="00835C37" w:rsidRDefault="006458C6" w:rsidP="006458C6">
      <w:pPr>
        <w:spacing w:line="360" w:lineRule="auto"/>
        <w:jc w:val="both"/>
        <w:rPr>
          <w:rFonts w:ascii="Times New Roman" w:hAnsi="Times New Roman" w:cs="Times New Roman"/>
          <w:b/>
          <w:i w:val="0"/>
          <w:snapToGrid w:val="0"/>
          <w:color w:val="000000"/>
          <w:sz w:val="22"/>
          <w:szCs w:val="22"/>
        </w:rPr>
      </w:pPr>
      <w:r>
        <w:rPr>
          <w:rFonts w:ascii="Times New Roman" w:hAnsi="Times New Roman" w:cs="Times New Roman"/>
          <w:b/>
          <w:i w:val="0"/>
          <w:sz w:val="22"/>
          <w:szCs w:val="22"/>
        </w:rPr>
        <w:t>……………………………………………………..</w:t>
      </w:r>
      <w:r w:rsidRPr="00835C37">
        <w:rPr>
          <w:rFonts w:ascii="Times New Roman" w:hAnsi="Times New Roman" w:cs="Times New Roman"/>
          <w:i w:val="0"/>
          <w:sz w:val="22"/>
          <w:szCs w:val="22"/>
        </w:rPr>
        <w:t>, zwaną dalej</w:t>
      </w:r>
      <w:r w:rsidRPr="00835C37">
        <w:rPr>
          <w:rFonts w:ascii="Times New Roman" w:hAnsi="Times New Roman" w:cs="Times New Roman"/>
          <w:i w:val="0"/>
          <w:snapToGrid w:val="0"/>
          <w:color w:val="000000"/>
          <w:sz w:val="22"/>
          <w:szCs w:val="22"/>
        </w:rPr>
        <w:t xml:space="preserve"> </w:t>
      </w:r>
      <w:r w:rsidRPr="00835C37">
        <w:rPr>
          <w:rFonts w:ascii="Times New Roman" w:hAnsi="Times New Roman" w:cs="Times New Roman"/>
          <w:b/>
          <w:i w:val="0"/>
          <w:snapToGrid w:val="0"/>
          <w:color w:val="000000"/>
          <w:sz w:val="22"/>
          <w:szCs w:val="22"/>
        </w:rPr>
        <w:t xml:space="preserve">Wykonawcą, </w:t>
      </w:r>
    </w:p>
    <w:p w:rsidR="0083264D" w:rsidRDefault="0083264D"/>
    <w:p w:rsidR="006458C6" w:rsidRPr="00835C37" w:rsidRDefault="006458C6" w:rsidP="00A5651A">
      <w:pPr>
        <w:spacing w:line="360" w:lineRule="auto"/>
        <w:jc w:val="center"/>
        <w:rPr>
          <w:rFonts w:ascii="Times New Roman" w:hAnsi="Times New Roman" w:cs="Times New Roman"/>
          <w:b/>
          <w:i w:val="0"/>
          <w:snapToGrid w:val="0"/>
          <w:color w:val="000000"/>
          <w:sz w:val="22"/>
          <w:szCs w:val="22"/>
        </w:rPr>
      </w:pPr>
      <w:r w:rsidRPr="00835C37">
        <w:rPr>
          <w:rFonts w:ascii="Times New Roman" w:hAnsi="Times New Roman" w:cs="Times New Roman"/>
          <w:b/>
          <w:i w:val="0"/>
          <w:snapToGrid w:val="0"/>
          <w:color w:val="000000"/>
          <w:sz w:val="22"/>
          <w:szCs w:val="22"/>
        </w:rPr>
        <w:t>§ 1.</w:t>
      </w:r>
    </w:p>
    <w:p w:rsidR="00A5651A" w:rsidRPr="00A5651A" w:rsidRDefault="00A5651A" w:rsidP="00A5651A">
      <w:pPr>
        <w:jc w:val="both"/>
        <w:rPr>
          <w:rFonts w:ascii="Times New Roman" w:hAnsi="Times New Roman" w:cs="Times New Roman"/>
          <w:i w:val="0"/>
          <w:sz w:val="22"/>
          <w:szCs w:val="22"/>
        </w:rPr>
      </w:pPr>
      <w:r w:rsidRPr="00A5651A">
        <w:rPr>
          <w:rFonts w:ascii="Times New Roman" w:hAnsi="Times New Roman" w:cs="Times New Roman"/>
          <w:bCs/>
          <w:i w:val="0"/>
          <w:sz w:val="22"/>
          <w:szCs w:val="22"/>
        </w:rPr>
        <w:t xml:space="preserve">Strony oświadczają, że niniejsza umowa została zawarta w wyniku udzielenia zamówienia publicznego </w:t>
      </w:r>
      <w:r w:rsidRPr="00A5651A">
        <w:rPr>
          <w:rFonts w:ascii="Times New Roman" w:hAnsi="Times New Roman" w:cs="Times New Roman"/>
          <w:bCs/>
          <w:i w:val="0"/>
          <w:color w:val="000000"/>
          <w:sz w:val="22"/>
          <w:szCs w:val="22"/>
        </w:rPr>
        <w:t xml:space="preserve">przeprowadzonego w trybie </w:t>
      </w:r>
      <w:r w:rsidRPr="00A5651A">
        <w:rPr>
          <w:rFonts w:ascii="Times New Roman" w:hAnsi="Times New Roman" w:cs="Times New Roman"/>
          <w:bCs/>
          <w:i w:val="0"/>
          <w:snapToGrid w:val="0"/>
          <w:color w:val="000000"/>
          <w:sz w:val="22"/>
          <w:szCs w:val="22"/>
          <w:highlight w:val="white"/>
        </w:rPr>
        <w:t>przetargu nieograniczonego</w:t>
      </w:r>
      <w:r w:rsidRPr="00A5651A">
        <w:rPr>
          <w:rFonts w:ascii="Times New Roman" w:hAnsi="Times New Roman" w:cs="Times New Roman"/>
          <w:bCs/>
          <w:i w:val="0"/>
          <w:sz w:val="22"/>
          <w:szCs w:val="22"/>
        </w:rPr>
        <w:t xml:space="preserve">, na podstawie art. 39 ustawy z 29.01.2004 r. – Prawo zamówień publicznych (tj. </w:t>
      </w:r>
      <w:r w:rsidRPr="00A5651A">
        <w:rPr>
          <w:rFonts w:ascii="Times New Roman" w:hAnsi="Times New Roman" w:cs="Times New Roman"/>
          <w:i w:val="0"/>
          <w:sz w:val="22"/>
          <w:szCs w:val="22"/>
        </w:rPr>
        <w:t xml:space="preserve">Dz. U. z 2013 r. poz. 907 z </w:t>
      </w:r>
      <w:proofErr w:type="spellStart"/>
      <w:r w:rsidRPr="00A5651A">
        <w:rPr>
          <w:rFonts w:ascii="Times New Roman" w:hAnsi="Times New Roman" w:cs="Times New Roman"/>
          <w:i w:val="0"/>
          <w:sz w:val="22"/>
          <w:szCs w:val="22"/>
        </w:rPr>
        <w:t>późn</w:t>
      </w:r>
      <w:proofErr w:type="spellEnd"/>
      <w:r w:rsidRPr="00A5651A">
        <w:rPr>
          <w:rFonts w:ascii="Times New Roman" w:hAnsi="Times New Roman" w:cs="Times New Roman"/>
          <w:i w:val="0"/>
          <w:sz w:val="22"/>
          <w:szCs w:val="22"/>
        </w:rPr>
        <w:t>. zm.</w:t>
      </w:r>
      <w:r w:rsidRPr="00A5651A">
        <w:rPr>
          <w:rFonts w:ascii="Times New Roman" w:hAnsi="Times New Roman" w:cs="Times New Roman"/>
          <w:bCs/>
          <w:i w:val="0"/>
          <w:sz w:val="22"/>
          <w:szCs w:val="22"/>
        </w:rPr>
        <w:t xml:space="preserve">) zwaną dalej ustawą </w:t>
      </w:r>
      <w:proofErr w:type="spellStart"/>
      <w:r w:rsidRPr="00A5651A">
        <w:rPr>
          <w:rFonts w:ascii="Times New Roman" w:hAnsi="Times New Roman" w:cs="Times New Roman"/>
          <w:bCs/>
          <w:i w:val="0"/>
          <w:sz w:val="22"/>
          <w:szCs w:val="22"/>
        </w:rPr>
        <w:t>pzp</w:t>
      </w:r>
      <w:proofErr w:type="spellEnd"/>
      <w:r>
        <w:rPr>
          <w:rFonts w:ascii="Times New Roman" w:hAnsi="Times New Roman" w:cs="Times New Roman"/>
          <w:bCs/>
          <w:i w:val="0"/>
          <w:sz w:val="22"/>
          <w:szCs w:val="22"/>
        </w:rPr>
        <w:t>,</w:t>
      </w:r>
      <w:r w:rsidRPr="00A5651A">
        <w:rPr>
          <w:rFonts w:ascii="Times New Roman" w:hAnsi="Times New Roman" w:cs="Times New Roman"/>
          <w:bCs/>
          <w:i w:val="0"/>
          <w:sz w:val="22"/>
          <w:szCs w:val="22"/>
        </w:rPr>
        <w:t xml:space="preserve"> w</w:t>
      </w:r>
      <w:r w:rsidRPr="00A5651A">
        <w:rPr>
          <w:rFonts w:ascii="Times New Roman" w:hAnsi="Times New Roman" w:cs="Times New Roman"/>
          <w:i w:val="0"/>
          <w:sz w:val="22"/>
          <w:szCs w:val="22"/>
        </w:rPr>
        <w:t>spółfinansowanego w ramach: Osi Priorytetowej 4 – „Rozwój, restrukturyzacja i rewitalizacja miast” Działania 4.2 – „Rewitalizacja miast” Regionalnego Programu Operacyjnego Warmia i Mazury na lata 2007-2013.</w:t>
      </w:r>
    </w:p>
    <w:p w:rsidR="00A5651A" w:rsidRPr="00835C37" w:rsidRDefault="00A5651A" w:rsidP="00A5651A">
      <w:pPr>
        <w:shd w:val="clear" w:color="auto" w:fill="FFFFFF"/>
        <w:ind w:right="1"/>
        <w:jc w:val="center"/>
        <w:rPr>
          <w:rFonts w:ascii="Times New Roman" w:hAnsi="Times New Roman" w:cs="Times New Roman"/>
          <w:b/>
          <w:sz w:val="22"/>
          <w:szCs w:val="22"/>
        </w:rPr>
      </w:pPr>
      <w:r w:rsidRPr="00835C37">
        <w:rPr>
          <w:rFonts w:ascii="Times New Roman" w:hAnsi="Times New Roman" w:cs="Times New Roman"/>
          <w:b/>
          <w:i w:val="0"/>
          <w:iCs w:val="0"/>
          <w:color w:val="000000"/>
          <w:spacing w:val="24"/>
          <w:sz w:val="22"/>
          <w:szCs w:val="22"/>
        </w:rPr>
        <w:t>§2</w:t>
      </w:r>
    </w:p>
    <w:p w:rsidR="00A5651A" w:rsidRPr="00A5651A" w:rsidRDefault="00A5651A" w:rsidP="00A5651A">
      <w:pPr>
        <w:pStyle w:val="Akapitzlist"/>
        <w:numPr>
          <w:ilvl w:val="0"/>
          <w:numId w:val="2"/>
        </w:numPr>
        <w:ind w:left="0" w:firstLine="0"/>
        <w:jc w:val="both"/>
        <w:rPr>
          <w:rFonts w:ascii="Times New Roman" w:hAnsi="Times New Roman" w:cs="Times New Roman"/>
          <w:b/>
          <w:i w:val="0"/>
          <w:sz w:val="22"/>
          <w:szCs w:val="22"/>
        </w:rPr>
      </w:pPr>
      <w:r w:rsidRPr="00A5651A">
        <w:rPr>
          <w:rFonts w:ascii="Times New Roman" w:hAnsi="Times New Roman" w:cs="Times New Roman"/>
          <w:i w:val="0"/>
          <w:iCs w:val="0"/>
          <w:color w:val="000000"/>
          <w:spacing w:val="5"/>
          <w:sz w:val="22"/>
          <w:szCs w:val="22"/>
        </w:rPr>
        <w:t xml:space="preserve">Zamawiający zleca, a Wykonawca zobowiązuje się do wykonania usługi </w:t>
      </w:r>
      <w:r w:rsidRPr="00A5651A">
        <w:rPr>
          <w:rFonts w:ascii="Times New Roman" w:hAnsi="Times New Roman" w:cs="Times New Roman"/>
          <w:i w:val="0"/>
          <w:sz w:val="22"/>
          <w:szCs w:val="22"/>
        </w:rPr>
        <w:t xml:space="preserve">prowadzenia nadzoru inwestorskiego dla </w:t>
      </w:r>
      <w:r>
        <w:rPr>
          <w:rFonts w:ascii="Times New Roman" w:hAnsi="Times New Roman" w:cs="Times New Roman"/>
          <w:i w:val="0"/>
          <w:sz w:val="22"/>
          <w:szCs w:val="22"/>
        </w:rPr>
        <w:t>robót budowlanych</w:t>
      </w:r>
      <w:r w:rsidRPr="00A5651A">
        <w:rPr>
          <w:rFonts w:ascii="Times New Roman" w:hAnsi="Times New Roman" w:cs="Times New Roman"/>
          <w:i w:val="0"/>
          <w:sz w:val="22"/>
          <w:szCs w:val="22"/>
        </w:rPr>
        <w:t xml:space="preserve"> pn. </w:t>
      </w:r>
      <w:r w:rsidRPr="00A5651A">
        <w:rPr>
          <w:rFonts w:ascii="Times New Roman" w:hAnsi="Times New Roman" w:cs="Times New Roman"/>
          <w:b/>
          <w:i w:val="0"/>
          <w:sz w:val="22"/>
          <w:szCs w:val="22"/>
        </w:rPr>
        <w:t xml:space="preserve">Przebudowa układu komunikacyjnego w centrum Biskupca – etap I  </w:t>
      </w:r>
      <w:proofErr w:type="spellStart"/>
      <w:r w:rsidRPr="00A5651A">
        <w:rPr>
          <w:rFonts w:ascii="Times New Roman" w:hAnsi="Times New Roman" w:cs="Times New Roman"/>
          <w:b/>
          <w:i w:val="0"/>
          <w:sz w:val="22"/>
          <w:szCs w:val="22"/>
        </w:rPr>
        <w:t>i</w:t>
      </w:r>
      <w:proofErr w:type="spellEnd"/>
      <w:r w:rsidRPr="00A5651A">
        <w:rPr>
          <w:rFonts w:ascii="Times New Roman" w:hAnsi="Times New Roman" w:cs="Times New Roman"/>
          <w:b/>
          <w:i w:val="0"/>
          <w:sz w:val="22"/>
          <w:szCs w:val="22"/>
        </w:rPr>
        <w:t xml:space="preserve">  etap II.</w:t>
      </w:r>
    </w:p>
    <w:p w:rsidR="00A5651A" w:rsidRPr="00A5651A" w:rsidRDefault="00A5651A" w:rsidP="00A5651A">
      <w:pPr>
        <w:pStyle w:val="Akapitzlist"/>
        <w:keepLines/>
        <w:numPr>
          <w:ilvl w:val="0"/>
          <w:numId w:val="2"/>
        </w:numPr>
        <w:adjustRightInd/>
        <w:ind w:left="0" w:firstLine="0"/>
        <w:jc w:val="both"/>
        <w:rPr>
          <w:rFonts w:ascii="Times New Roman" w:hAnsi="Times New Roman" w:cs="Times New Roman"/>
          <w:i w:val="0"/>
          <w:iCs w:val="0"/>
          <w:color w:val="000000"/>
          <w:sz w:val="22"/>
          <w:szCs w:val="22"/>
        </w:rPr>
      </w:pPr>
      <w:r w:rsidRPr="00A5651A">
        <w:rPr>
          <w:rFonts w:ascii="Times New Roman" w:hAnsi="Times New Roman" w:cs="Times New Roman"/>
          <w:i w:val="0"/>
        </w:rPr>
        <w:t xml:space="preserve">Przedmiot niniejszej umowy zostanie wykonany w zakresie i w sposób zgodny z opisem przedmiotu zamówienia zawartym w specyfikacji istotnych warunków zamówienia oraz ofertą wykonawcy z dnia ........................... oraz w zakresie i w sposób zgodny z </w:t>
      </w:r>
      <w:r w:rsidRPr="00A5651A">
        <w:rPr>
          <w:rFonts w:ascii="Times New Roman" w:hAnsi="Times New Roman" w:cs="Times New Roman"/>
          <w:i w:val="0"/>
          <w:iCs w:val="0"/>
          <w:color w:val="000000"/>
          <w:spacing w:val="-1"/>
          <w:sz w:val="22"/>
          <w:szCs w:val="22"/>
        </w:rPr>
        <w:t xml:space="preserve">przekazaną Wykonawcy </w:t>
      </w:r>
      <w:r w:rsidRPr="00A5651A">
        <w:rPr>
          <w:rFonts w:ascii="Times New Roman" w:hAnsi="Times New Roman" w:cs="Times New Roman"/>
          <w:i w:val="0"/>
          <w:iCs w:val="0"/>
          <w:color w:val="000000"/>
          <w:sz w:val="22"/>
          <w:szCs w:val="22"/>
        </w:rPr>
        <w:t xml:space="preserve">dokumentacją projektową i </w:t>
      </w:r>
      <w:r w:rsidRPr="00A5651A">
        <w:rPr>
          <w:rFonts w:ascii="Times New Roman" w:hAnsi="Times New Roman" w:cs="Times New Roman"/>
          <w:i w:val="0"/>
          <w:sz w:val="22"/>
          <w:szCs w:val="22"/>
        </w:rPr>
        <w:t xml:space="preserve">specyfikacją wykonania i odbioru robót budowlanych </w:t>
      </w:r>
      <w:r w:rsidRPr="00A5651A">
        <w:rPr>
          <w:rFonts w:ascii="Times New Roman" w:hAnsi="Times New Roman" w:cs="Times New Roman"/>
          <w:i w:val="0"/>
          <w:iCs w:val="0"/>
          <w:color w:val="000000"/>
          <w:sz w:val="22"/>
          <w:szCs w:val="22"/>
        </w:rPr>
        <w:t>dotyczącą nadzorowanego zadania.</w:t>
      </w:r>
    </w:p>
    <w:p w:rsidR="00A5651A" w:rsidRPr="00A5651A" w:rsidRDefault="00A5651A" w:rsidP="00A5651A">
      <w:pPr>
        <w:pStyle w:val="Akapitzlist"/>
        <w:shd w:val="clear" w:color="auto" w:fill="FFFFFF"/>
        <w:ind w:left="0" w:right="1"/>
        <w:jc w:val="center"/>
        <w:rPr>
          <w:rFonts w:ascii="Times New Roman" w:hAnsi="Times New Roman" w:cs="Times New Roman"/>
          <w:b/>
          <w:sz w:val="22"/>
          <w:szCs w:val="22"/>
        </w:rPr>
      </w:pPr>
      <w:r w:rsidRPr="00A5651A">
        <w:rPr>
          <w:rFonts w:ascii="Times New Roman" w:hAnsi="Times New Roman" w:cs="Times New Roman"/>
          <w:b/>
          <w:i w:val="0"/>
          <w:iCs w:val="0"/>
          <w:color w:val="000000"/>
          <w:spacing w:val="24"/>
          <w:sz w:val="22"/>
          <w:szCs w:val="22"/>
        </w:rPr>
        <w:t>§</w:t>
      </w:r>
      <w:r>
        <w:rPr>
          <w:rFonts w:ascii="Times New Roman" w:hAnsi="Times New Roman" w:cs="Times New Roman"/>
          <w:b/>
          <w:i w:val="0"/>
          <w:iCs w:val="0"/>
          <w:color w:val="000000"/>
          <w:spacing w:val="24"/>
          <w:sz w:val="22"/>
          <w:szCs w:val="22"/>
        </w:rPr>
        <w:t>3</w:t>
      </w:r>
    </w:p>
    <w:p w:rsidR="00A5651A" w:rsidRDefault="00A5651A" w:rsidP="00A5651A">
      <w:pPr>
        <w:shd w:val="clear" w:color="auto" w:fill="FFFFFF"/>
        <w:jc w:val="both"/>
        <w:rPr>
          <w:rFonts w:ascii="Times New Roman" w:hAnsi="Times New Roman" w:cs="Times New Roman"/>
          <w:b/>
          <w:i w:val="0"/>
          <w:sz w:val="22"/>
          <w:szCs w:val="22"/>
        </w:rPr>
      </w:pPr>
      <w:r w:rsidRPr="00A5651A">
        <w:rPr>
          <w:rFonts w:ascii="Times New Roman" w:hAnsi="Times New Roman" w:cs="Times New Roman"/>
          <w:i w:val="0"/>
          <w:iCs w:val="0"/>
          <w:color w:val="000000"/>
          <w:sz w:val="22"/>
          <w:szCs w:val="22"/>
        </w:rPr>
        <w:t xml:space="preserve">Strony ustalają, </w:t>
      </w:r>
      <w:r>
        <w:rPr>
          <w:rFonts w:ascii="Times New Roman" w:hAnsi="Times New Roman" w:cs="Times New Roman"/>
          <w:i w:val="0"/>
          <w:iCs w:val="0"/>
          <w:color w:val="000000"/>
          <w:sz w:val="22"/>
          <w:szCs w:val="22"/>
        </w:rPr>
        <w:t xml:space="preserve">że </w:t>
      </w:r>
      <w:r w:rsidRPr="00A5651A">
        <w:rPr>
          <w:rFonts w:ascii="Times New Roman" w:hAnsi="Times New Roman" w:cs="Times New Roman"/>
          <w:i w:val="0"/>
          <w:iCs w:val="0"/>
          <w:color w:val="000000"/>
          <w:sz w:val="22"/>
          <w:szCs w:val="22"/>
        </w:rPr>
        <w:t xml:space="preserve">zamówienie </w:t>
      </w:r>
      <w:r>
        <w:rPr>
          <w:rFonts w:ascii="Times New Roman" w:hAnsi="Times New Roman" w:cs="Times New Roman"/>
          <w:i w:val="0"/>
          <w:iCs w:val="0"/>
          <w:color w:val="000000"/>
          <w:sz w:val="22"/>
          <w:szCs w:val="22"/>
        </w:rPr>
        <w:t xml:space="preserve">zostanie </w:t>
      </w:r>
      <w:r w:rsidRPr="00A5651A">
        <w:rPr>
          <w:rFonts w:ascii="Times New Roman" w:hAnsi="Times New Roman" w:cs="Times New Roman"/>
          <w:i w:val="0"/>
          <w:iCs w:val="0"/>
          <w:color w:val="000000"/>
          <w:sz w:val="22"/>
          <w:szCs w:val="22"/>
        </w:rPr>
        <w:t xml:space="preserve">zrealizowane w terminie do dnia </w:t>
      </w:r>
      <w:r w:rsidRPr="00A5651A">
        <w:rPr>
          <w:rFonts w:ascii="Times New Roman" w:hAnsi="Times New Roman" w:cs="Times New Roman"/>
          <w:b/>
          <w:i w:val="0"/>
          <w:sz w:val="22"/>
          <w:szCs w:val="22"/>
        </w:rPr>
        <w:t>30 czerwca 2015r.</w:t>
      </w:r>
    </w:p>
    <w:p w:rsidR="00A5651A" w:rsidRPr="00835C37" w:rsidRDefault="00A5651A" w:rsidP="00A5651A">
      <w:pPr>
        <w:shd w:val="clear" w:color="auto" w:fill="FFFFFF"/>
        <w:jc w:val="center"/>
        <w:rPr>
          <w:rFonts w:ascii="Times New Roman" w:hAnsi="Times New Roman" w:cs="Times New Roman"/>
          <w:b/>
          <w:bCs/>
          <w:i w:val="0"/>
          <w:iCs w:val="0"/>
          <w:color w:val="000000"/>
          <w:sz w:val="22"/>
          <w:szCs w:val="22"/>
        </w:rPr>
      </w:pPr>
      <w:r w:rsidRPr="00835C37">
        <w:rPr>
          <w:rFonts w:ascii="Times New Roman" w:hAnsi="Times New Roman" w:cs="Times New Roman"/>
          <w:b/>
          <w:bCs/>
          <w:i w:val="0"/>
          <w:iCs w:val="0"/>
          <w:color w:val="000000"/>
          <w:sz w:val="22"/>
          <w:szCs w:val="22"/>
        </w:rPr>
        <w:t>§4</w:t>
      </w:r>
    </w:p>
    <w:p w:rsidR="00A5651A" w:rsidRPr="00A5651A" w:rsidRDefault="00A5651A" w:rsidP="00A5651A">
      <w:pPr>
        <w:pStyle w:val="Akapitzlist"/>
        <w:widowControl/>
        <w:numPr>
          <w:ilvl w:val="0"/>
          <w:numId w:val="5"/>
        </w:numPr>
        <w:autoSpaceDE/>
        <w:autoSpaceDN/>
        <w:adjustRightInd/>
        <w:ind w:left="0" w:firstLine="0"/>
        <w:jc w:val="both"/>
        <w:rPr>
          <w:rFonts w:ascii="Times New Roman" w:hAnsi="Times New Roman" w:cs="Times New Roman"/>
          <w:i w:val="0"/>
          <w:sz w:val="22"/>
          <w:szCs w:val="22"/>
        </w:rPr>
      </w:pPr>
      <w:r w:rsidRPr="00A5651A">
        <w:rPr>
          <w:rFonts w:ascii="Times New Roman" w:hAnsi="Times New Roman" w:cs="Times New Roman"/>
          <w:i w:val="0"/>
          <w:sz w:val="22"/>
          <w:szCs w:val="22"/>
        </w:rPr>
        <w:t xml:space="preserve">Za wykonanie przedmiotu umowy Zamawiający zapłaci Wykonawcy wynagrodzenie ryczałtowe w kwocie: ……………….. zł brutto (słownie: …………………….., 00/100 złotych brutto).  </w:t>
      </w:r>
    </w:p>
    <w:p w:rsidR="00A5651A" w:rsidRPr="00A5651A" w:rsidRDefault="00A5651A" w:rsidP="00A5651A">
      <w:pPr>
        <w:pStyle w:val="Akapitzlist"/>
        <w:numPr>
          <w:ilvl w:val="0"/>
          <w:numId w:val="5"/>
        </w:numPr>
        <w:shd w:val="clear" w:color="auto" w:fill="FFFFFF"/>
        <w:ind w:left="0" w:firstLine="0"/>
        <w:jc w:val="both"/>
        <w:rPr>
          <w:rFonts w:ascii="Times New Roman" w:hAnsi="Times New Roman" w:cs="Times New Roman"/>
          <w:i w:val="0"/>
          <w:color w:val="000000"/>
          <w:spacing w:val="-8"/>
          <w:sz w:val="22"/>
          <w:szCs w:val="22"/>
        </w:rPr>
      </w:pPr>
      <w:r w:rsidRPr="00A5651A">
        <w:rPr>
          <w:rFonts w:ascii="Times New Roman" w:hAnsi="Times New Roman" w:cs="Times New Roman"/>
          <w:i w:val="0"/>
          <w:iCs w:val="0"/>
          <w:color w:val="000000"/>
          <w:spacing w:val="5"/>
          <w:sz w:val="22"/>
          <w:szCs w:val="22"/>
        </w:rPr>
        <w:t xml:space="preserve">Wynagrodzenie określone w ust. l jest wynagrodzeniem ryczałtowym kompletnym, </w:t>
      </w:r>
      <w:r w:rsidRPr="00A5651A">
        <w:rPr>
          <w:rFonts w:ascii="Times New Roman" w:hAnsi="Times New Roman" w:cs="Times New Roman"/>
          <w:i w:val="0"/>
          <w:iCs w:val="0"/>
          <w:color w:val="000000"/>
          <w:spacing w:val="7"/>
          <w:sz w:val="22"/>
          <w:szCs w:val="22"/>
        </w:rPr>
        <w:t xml:space="preserve">jednoznacznym i ostatecznym. Wynagrodzenie to zawiera wszystkie koszty mogące </w:t>
      </w:r>
      <w:r w:rsidRPr="00A5651A">
        <w:rPr>
          <w:rFonts w:ascii="Times New Roman" w:hAnsi="Times New Roman" w:cs="Times New Roman"/>
          <w:i w:val="0"/>
          <w:color w:val="000000"/>
          <w:spacing w:val="-6"/>
          <w:sz w:val="22"/>
          <w:szCs w:val="22"/>
        </w:rPr>
        <w:t xml:space="preserve">powstać w okresie realizacji przedmiotu zamówienia w tym m.in. koszty związane z </w:t>
      </w:r>
      <w:r w:rsidRPr="00A5651A">
        <w:rPr>
          <w:rFonts w:ascii="Times New Roman" w:hAnsi="Times New Roman" w:cs="Times New Roman"/>
          <w:i w:val="0"/>
          <w:color w:val="000000"/>
          <w:spacing w:val="-7"/>
          <w:sz w:val="22"/>
          <w:szCs w:val="22"/>
        </w:rPr>
        <w:t xml:space="preserve">prowadzeniem biura Nadzoru Inwestorskiego, koszty związane z zużycia energii elektrycznej i </w:t>
      </w:r>
      <w:r w:rsidRPr="00A5651A">
        <w:rPr>
          <w:rFonts w:ascii="Times New Roman" w:hAnsi="Times New Roman" w:cs="Times New Roman"/>
          <w:i w:val="0"/>
          <w:color w:val="000000"/>
          <w:spacing w:val="-6"/>
          <w:sz w:val="22"/>
          <w:szCs w:val="22"/>
        </w:rPr>
        <w:t xml:space="preserve">wody, koszty dojazdu osób związanych bezpośrednio z nadzorowaną inwestycją, koszty </w:t>
      </w:r>
      <w:r w:rsidRPr="00A5651A">
        <w:rPr>
          <w:rFonts w:ascii="Times New Roman" w:hAnsi="Times New Roman" w:cs="Times New Roman"/>
          <w:i w:val="0"/>
          <w:color w:val="000000"/>
          <w:spacing w:val="-5"/>
          <w:sz w:val="22"/>
          <w:szCs w:val="22"/>
        </w:rPr>
        <w:t xml:space="preserve">czynnego uczestnictwa w przeglądach gwarancyjnych i przy usuwaniu ewentualnych wad </w:t>
      </w:r>
      <w:r w:rsidRPr="00A5651A">
        <w:rPr>
          <w:rFonts w:ascii="Times New Roman" w:hAnsi="Times New Roman" w:cs="Times New Roman"/>
          <w:i w:val="0"/>
          <w:color w:val="000000"/>
          <w:spacing w:val="-6"/>
          <w:sz w:val="22"/>
          <w:szCs w:val="22"/>
        </w:rPr>
        <w:t xml:space="preserve">i usterek powstałych w okresie obowiązywania okresu rękojmi </w:t>
      </w:r>
      <w:r w:rsidRPr="00A5651A">
        <w:rPr>
          <w:rFonts w:ascii="Times New Roman" w:hAnsi="Times New Roman" w:cs="Times New Roman"/>
          <w:i w:val="0"/>
          <w:color w:val="000000"/>
          <w:spacing w:val="-5"/>
          <w:sz w:val="22"/>
          <w:szCs w:val="22"/>
        </w:rPr>
        <w:t xml:space="preserve">zadania objętego nadzorem i wszystkie inne koszty mogące powstać w trakcie realizacji </w:t>
      </w:r>
      <w:r w:rsidRPr="00A5651A">
        <w:rPr>
          <w:rFonts w:ascii="Times New Roman" w:hAnsi="Times New Roman" w:cs="Times New Roman"/>
          <w:i w:val="0"/>
          <w:color w:val="000000"/>
          <w:spacing w:val="1"/>
          <w:sz w:val="22"/>
          <w:szCs w:val="22"/>
        </w:rPr>
        <w:t xml:space="preserve">przedmiotu zamówienia, koszty to winny być uwzględnione w ryczałtowej cenie </w:t>
      </w:r>
      <w:r w:rsidRPr="00A5651A">
        <w:rPr>
          <w:rFonts w:ascii="Times New Roman" w:hAnsi="Times New Roman" w:cs="Times New Roman"/>
          <w:i w:val="0"/>
          <w:color w:val="000000"/>
          <w:spacing w:val="-8"/>
          <w:sz w:val="22"/>
          <w:szCs w:val="22"/>
        </w:rPr>
        <w:t>ofertowej.</w:t>
      </w:r>
    </w:p>
    <w:p w:rsidR="00A5651A" w:rsidRDefault="00A5651A" w:rsidP="00A5651A">
      <w:pPr>
        <w:pStyle w:val="Akapitzlist"/>
        <w:numPr>
          <w:ilvl w:val="0"/>
          <w:numId w:val="5"/>
        </w:numPr>
        <w:shd w:val="clear" w:color="auto" w:fill="FFFFFF"/>
        <w:tabs>
          <w:tab w:val="left" w:pos="331"/>
        </w:tabs>
        <w:ind w:left="0" w:firstLine="0"/>
        <w:jc w:val="both"/>
        <w:rPr>
          <w:rFonts w:ascii="Times New Roman" w:hAnsi="Times New Roman" w:cs="Times New Roman"/>
          <w:i w:val="0"/>
          <w:color w:val="000000"/>
          <w:spacing w:val="-6"/>
          <w:sz w:val="22"/>
          <w:szCs w:val="22"/>
        </w:rPr>
      </w:pPr>
      <w:r w:rsidRPr="00A5651A">
        <w:rPr>
          <w:rFonts w:ascii="Times New Roman" w:hAnsi="Times New Roman" w:cs="Times New Roman"/>
          <w:i w:val="0"/>
          <w:color w:val="000000"/>
          <w:spacing w:val="-5"/>
          <w:sz w:val="22"/>
          <w:szCs w:val="22"/>
        </w:rPr>
        <w:t>Strony ustalają, że rozliczanie usługi będzie odbywało się etapowo za poszczególne etapy</w:t>
      </w:r>
      <w:r w:rsidRPr="00A5651A">
        <w:rPr>
          <w:rFonts w:ascii="Times New Roman" w:hAnsi="Times New Roman" w:cs="Times New Roman"/>
          <w:i w:val="0"/>
          <w:color w:val="000000"/>
          <w:spacing w:val="-5"/>
          <w:sz w:val="22"/>
          <w:szCs w:val="22"/>
        </w:rPr>
        <w:br/>
        <w:t>robót w zależności od zaawansowania robót przez Wykonawcę zadania, z zastrzeżeniem,</w:t>
      </w:r>
      <w:r w:rsidRPr="00A5651A">
        <w:rPr>
          <w:rFonts w:ascii="Times New Roman" w:hAnsi="Times New Roman" w:cs="Times New Roman"/>
          <w:i w:val="0"/>
          <w:color w:val="000000"/>
          <w:spacing w:val="-5"/>
          <w:sz w:val="22"/>
          <w:szCs w:val="22"/>
        </w:rPr>
        <w:br/>
        <w:t>że maksymalna wartość zapłaty za usługi związane z wykonaniem etapów robót wyniesie</w:t>
      </w:r>
      <w:r w:rsidRPr="00A5651A">
        <w:rPr>
          <w:rFonts w:ascii="Times New Roman" w:hAnsi="Times New Roman" w:cs="Times New Roman"/>
          <w:i w:val="0"/>
          <w:color w:val="000000"/>
          <w:spacing w:val="-5"/>
          <w:sz w:val="22"/>
          <w:szCs w:val="22"/>
        </w:rPr>
        <w:br/>
        <w:t>80% wartości za wykonane usługi natomiast pozostałe 20% wynagrodzenia za wykonane</w:t>
      </w:r>
      <w:r w:rsidRPr="00A5651A">
        <w:rPr>
          <w:rFonts w:ascii="Times New Roman" w:hAnsi="Times New Roman" w:cs="Times New Roman"/>
          <w:i w:val="0"/>
          <w:color w:val="000000"/>
          <w:spacing w:val="-5"/>
          <w:sz w:val="22"/>
          <w:szCs w:val="22"/>
        </w:rPr>
        <w:br/>
      </w:r>
      <w:r w:rsidR="00F9071D">
        <w:rPr>
          <w:rFonts w:ascii="Times New Roman" w:hAnsi="Times New Roman" w:cs="Times New Roman"/>
          <w:i w:val="0"/>
          <w:color w:val="000000"/>
          <w:spacing w:val="-3"/>
          <w:sz w:val="22"/>
          <w:szCs w:val="22"/>
        </w:rPr>
        <w:t>usługi</w:t>
      </w:r>
      <w:r w:rsidRPr="00A5651A">
        <w:rPr>
          <w:rFonts w:ascii="Times New Roman" w:hAnsi="Times New Roman" w:cs="Times New Roman"/>
          <w:i w:val="0"/>
          <w:color w:val="000000"/>
          <w:spacing w:val="-3"/>
          <w:sz w:val="22"/>
          <w:szCs w:val="22"/>
        </w:rPr>
        <w:t>, o których mowa wyżej zostaną objęte fakturą końcową po wykonaniu, odbiorze</w:t>
      </w:r>
      <w:r w:rsidRPr="00A5651A">
        <w:rPr>
          <w:rFonts w:ascii="Times New Roman" w:hAnsi="Times New Roman" w:cs="Times New Roman"/>
          <w:i w:val="0"/>
          <w:color w:val="000000"/>
          <w:spacing w:val="-3"/>
          <w:sz w:val="22"/>
          <w:szCs w:val="22"/>
        </w:rPr>
        <w:br/>
      </w:r>
      <w:r w:rsidR="00F9071D">
        <w:rPr>
          <w:rFonts w:ascii="Times New Roman" w:hAnsi="Times New Roman" w:cs="Times New Roman"/>
          <w:i w:val="0"/>
          <w:color w:val="000000"/>
          <w:spacing w:val="1"/>
          <w:sz w:val="22"/>
          <w:szCs w:val="22"/>
        </w:rPr>
        <w:t xml:space="preserve">końcowym </w:t>
      </w:r>
      <w:r w:rsidRPr="00A5651A">
        <w:rPr>
          <w:rFonts w:ascii="Times New Roman" w:hAnsi="Times New Roman" w:cs="Times New Roman"/>
          <w:i w:val="0"/>
          <w:color w:val="000000"/>
          <w:spacing w:val="1"/>
          <w:sz w:val="22"/>
          <w:szCs w:val="22"/>
        </w:rPr>
        <w:t xml:space="preserve">całego przedmiotu zamówienia </w:t>
      </w:r>
      <w:r w:rsidRPr="00A5651A">
        <w:rPr>
          <w:rFonts w:ascii="Times New Roman" w:hAnsi="Times New Roman" w:cs="Times New Roman"/>
          <w:i w:val="0"/>
          <w:color w:val="000000"/>
          <w:spacing w:val="2"/>
          <w:sz w:val="22"/>
          <w:szCs w:val="22"/>
        </w:rPr>
        <w:t>i przyjęciem rozliczenia</w:t>
      </w:r>
      <w:r w:rsidRPr="00A5651A">
        <w:rPr>
          <w:rFonts w:ascii="Times New Roman" w:hAnsi="Times New Roman" w:cs="Times New Roman"/>
          <w:i w:val="0"/>
          <w:color w:val="000000"/>
          <w:spacing w:val="2"/>
          <w:sz w:val="22"/>
          <w:szCs w:val="22"/>
        </w:rPr>
        <w:br/>
      </w:r>
      <w:r w:rsidRPr="00A5651A">
        <w:rPr>
          <w:rFonts w:ascii="Times New Roman" w:hAnsi="Times New Roman" w:cs="Times New Roman"/>
          <w:i w:val="0"/>
          <w:color w:val="000000"/>
          <w:spacing w:val="-6"/>
          <w:sz w:val="22"/>
          <w:szCs w:val="22"/>
        </w:rPr>
        <w:t>zadania przez Zamawiającego i jednostki współfinansujące zadanie.</w:t>
      </w:r>
    </w:p>
    <w:p w:rsidR="00F9071D" w:rsidRPr="00F9071D" w:rsidRDefault="00F9071D" w:rsidP="00F9071D">
      <w:pPr>
        <w:numPr>
          <w:ilvl w:val="0"/>
          <w:numId w:val="5"/>
        </w:numPr>
        <w:shd w:val="clear" w:color="auto" w:fill="FFFFFF"/>
        <w:tabs>
          <w:tab w:val="left" w:pos="331"/>
          <w:tab w:val="left" w:pos="384"/>
        </w:tabs>
        <w:ind w:left="0" w:firstLine="0"/>
        <w:jc w:val="both"/>
        <w:rPr>
          <w:rFonts w:ascii="Times New Roman" w:hAnsi="Times New Roman" w:cs="Times New Roman"/>
          <w:i w:val="0"/>
          <w:color w:val="000000"/>
          <w:spacing w:val="-6"/>
          <w:sz w:val="22"/>
          <w:szCs w:val="22"/>
        </w:rPr>
      </w:pPr>
      <w:r w:rsidRPr="00F9071D">
        <w:rPr>
          <w:rFonts w:ascii="Times New Roman" w:hAnsi="Times New Roman" w:cs="Times New Roman"/>
          <w:i w:val="0"/>
          <w:color w:val="000000"/>
          <w:spacing w:val="-5"/>
          <w:sz w:val="22"/>
          <w:szCs w:val="22"/>
        </w:rPr>
        <w:t>Faktury/rachunki Wykonawcy będą realizowane przez Zamawiającego w formie przelewu na</w:t>
      </w:r>
      <w:r w:rsidRPr="00F9071D">
        <w:rPr>
          <w:rFonts w:ascii="Times New Roman" w:hAnsi="Times New Roman" w:cs="Times New Roman"/>
          <w:i w:val="0"/>
          <w:color w:val="000000"/>
          <w:spacing w:val="-5"/>
          <w:sz w:val="22"/>
          <w:szCs w:val="22"/>
        </w:rPr>
        <w:br/>
        <w:t>rachunek Wykonawcy wskazany na fakturze w terminie 30 dni od dostarczenia do</w:t>
      </w:r>
      <w:r w:rsidRPr="00F9071D">
        <w:rPr>
          <w:rFonts w:ascii="Times New Roman" w:hAnsi="Times New Roman" w:cs="Times New Roman"/>
          <w:i w:val="0"/>
          <w:color w:val="000000"/>
          <w:spacing w:val="-5"/>
          <w:sz w:val="22"/>
          <w:szCs w:val="22"/>
        </w:rPr>
        <w:br/>
        <w:t>siedziby Zamawiającego faktury VAT/rachunku wraz z protokołem odbioru usługi i dokumentami</w:t>
      </w:r>
      <w:r w:rsidRPr="00F9071D">
        <w:rPr>
          <w:rFonts w:ascii="Times New Roman" w:hAnsi="Times New Roman" w:cs="Times New Roman"/>
          <w:i w:val="0"/>
          <w:color w:val="000000"/>
          <w:spacing w:val="-5"/>
          <w:sz w:val="22"/>
          <w:szCs w:val="22"/>
        </w:rPr>
        <w:br/>
        <w:t xml:space="preserve">rozliczeniowymi. </w:t>
      </w:r>
    </w:p>
    <w:p w:rsidR="00F9071D" w:rsidRPr="00F9071D" w:rsidRDefault="00F9071D" w:rsidP="00F9071D">
      <w:pPr>
        <w:pStyle w:val="Akapitzlist"/>
        <w:numPr>
          <w:ilvl w:val="0"/>
          <w:numId w:val="5"/>
        </w:numPr>
        <w:shd w:val="clear" w:color="auto" w:fill="FFFFFF"/>
        <w:tabs>
          <w:tab w:val="left" w:pos="384"/>
        </w:tabs>
        <w:ind w:left="0" w:firstLine="0"/>
        <w:jc w:val="both"/>
        <w:rPr>
          <w:rFonts w:ascii="Times New Roman" w:hAnsi="Times New Roman" w:cs="Times New Roman"/>
          <w:i w:val="0"/>
          <w:color w:val="000000"/>
          <w:spacing w:val="-5"/>
          <w:sz w:val="22"/>
          <w:szCs w:val="22"/>
        </w:rPr>
      </w:pPr>
      <w:r w:rsidRPr="00F9071D">
        <w:rPr>
          <w:rFonts w:ascii="Times New Roman" w:hAnsi="Times New Roman" w:cs="Times New Roman"/>
          <w:i w:val="0"/>
          <w:color w:val="000000"/>
          <w:spacing w:val="-5"/>
          <w:sz w:val="22"/>
          <w:szCs w:val="22"/>
        </w:rPr>
        <w:t>Po wykonaniu oraz odbiorze całego zakresu rzeczowego, Wykonawca wystawi i przekaże</w:t>
      </w:r>
      <w:r w:rsidRPr="00F9071D">
        <w:rPr>
          <w:rFonts w:ascii="Times New Roman" w:hAnsi="Times New Roman" w:cs="Times New Roman"/>
          <w:i w:val="0"/>
          <w:color w:val="000000"/>
          <w:spacing w:val="-5"/>
          <w:sz w:val="22"/>
          <w:szCs w:val="22"/>
        </w:rPr>
        <w:br/>
        <w:t>Zamawiającemu fakturę końcową VAT/rachunek wraz z protokołem odbioru usługi.</w:t>
      </w:r>
    </w:p>
    <w:p w:rsidR="00A5651A" w:rsidRPr="00835C37" w:rsidRDefault="00A5651A" w:rsidP="00A5651A">
      <w:pPr>
        <w:shd w:val="clear" w:color="auto" w:fill="FFFFFF"/>
        <w:jc w:val="center"/>
        <w:rPr>
          <w:rFonts w:ascii="Times New Roman" w:hAnsi="Times New Roman" w:cs="Times New Roman"/>
          <w:b/>
          <w:bCs/>
          <w:i w:val="0"/>
          <w:iCs w:val="0"/>
          <w:color w:val="000000"/>
          <w:sz w:val="22"/>
          <w:szCs w:val="22"/>
        </w:rPr>
      </w:pPr>
      <w:r>
        <w:rPr>
          <w:rFonts w:ascii="Times New Roman" w:hAnsi="Times New Roman" w:cs="Times New Roman"/>
          <w:b/>
          <w:bCs/>
          <w:i w:val="0"/>
          <w:iCs w:val="0"/>
          <w:color w:val="000000"/>
          <w:sz w:val="22"/>
          <w:szCs w:val="22"/>
        </w:rPr>
        <w:t>§5</w:t>
      </w:r>
    </w:p>
    <w:p w:rsidR="00A5651A" w:rsidRPr="00A5651A" w:rsidRDefault="00A5651A" w:rsidP="00BB2DE3">
      <w:pPr>
        <w:shd w:val="clear" w:color="auto" w:fill="FFFFFF"/>
        <w:jc w:val="both"/>
        <w:rPr>
          <w:rFonts w:ascii="Times New Roman" w:hAnsi="Times New Roman" w:cs="Times New Roman"/>
          <w:i w:val="0"/>
          <w:spacing w:val="-5"/>
          <w:sz w:val="22"/>
          <w:szCs w:val="22"/>
        </w:rPr>
      </w:pPr>
      <w:r w:rsidRPr="00A5651A">
        <w:rPr>
          <w:rFonts w:ascii="Times New Roman" w:hAnsi="Times New Roman" w:cs="Times New Roman"/>
          <w:i w:val="0"/>
          <w:color w:val="000000"/>
          <w:spacing w:val="-5"/>
          <w:sz w:val="22"/>
          <w:szCs w:val="22"/>
        </w:rPr>
        <w:t xml:space="preserve">l.   </w:t>
      </w:r>
      <w:r w:rsidR="00152A2F">
        <w:rPr>
          <w:rFonts w:ascii="Times New Roman" w:hAnsi="Times New Roman" w:cs="Times New Roman"/>
          <w:i w:val="0"/>
          <w:color w:val="000000"/>
          <w:spacing w:val="-5"/>
          <w:sz w:val="22"/>
          <w:szCs w:val="22"/>
        </w:rPr>
        <w:t>Wykonawca zobowiązany jest</w:t>
      </w:r>
      <w:r w:rsidRPr="00A5651A">
        <w:rPr>
          <w:rFonts w:ascii="Times New Roman" w:hAnsi="Times New Roman" w:cs="Times New Roman"/>
          <w:i w:val="0"/>
          <w:color w:val="000000"/>
          <w:spacing w:val="-5"/>
          <w:sz w:val="22"/>
          <w:szCs w:val="22"/>
        </w:rPr>
        <w:t>:</w:t>
      </w:r>
    </w:p>
    <w:p w:rsidR="00A5651A" w:rsidRPr="00BB2DE3" w:rsidRDefault="00BB2DE3" w:rsidP="00BB2DE3">
      <w:pPr>
        <w:pStyle w:val="Akapitzlist"/>
        <w:numPr>
          <w:ilvl w:val="0"/>
          <w:numId w:val="14"/>
        </w:numPr>
        <w:shd w:val="clear" w:color="auto" w:fill="FFFFFF"/>
        <w:tabs>
          <w:tab w:val="left" w:pos="-142"/>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w</w:t>
      </w:r>
      <w:r w:rsidR="00A5651A" w:rsidRPr="00BB2DE3">
        <w:rPr>
          <w:rFonts w:ascii="Times New Roman" w:hAnsi="Times New Roman" w:cs="Times New Roman"/>
          <w:i w:val="0"/>
          <w:color w:val="000000"/>
          <w:spacing w:val="-5"/>
          <w:sz w:val="22"/>
          <w:szCs w:val="22"/>
        </w:rPr>
        <w:t>ykonać usługę z należytą starannością i zgodni</w:t>
      </w:r>
      <w:r>
        <w:rPr>
          <w:rFonts w:ascii="Times New Roman" w:hAnsi="Times New Roman" w:cs="Times New Roman"/>
          <w:i w:val="0"/>
          <w:color w:val="000000"/>
          <w:spacing w:val="-5"/>
          <w:sz w:val="22"/>
          <w:szCs w:val="22"/>
        </w:rPr>
        <w:t>e z zasadami wiedzy technicznej;</w:t>
      </w:r>
    </w:p>
    <w:p w:rsidR="00A5651A" w:rsidRPr="00BB2DE3" w:rsidRDefault="00BB2DE3" w:rsidP="00BB2DE3">
      <w:pPr>
        <w:pStyle w:val="Akapitzlist"/>
        <w:numPr>
          <w:ilvl w:val="0"/>
          <w:numId w:val="14"/>
        </w:numPr>
        <w:shd w:val="clear" w:color="auto" w:fill="FFFFFF"/>
        <w:tabs>
          <w:tab w:val="left" w:pos="893"/>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z</w:t>
      </w:r>
      <w:r w:rsidR="00A5651A" w:rsidRPr="00BB2DE3">
        <w:rPr>
          <w:rFonts w:ascii="Times New Roman" w:hAnsi="Times New Roman" w:cs="Times New Roman"/>
          <w:i w:val="0"/>
          <w:color w:val="000000"/>
          <w:spacing w:val="-5"/>
          <w:sz w:val="22"/>
          <w:szCs w:val="22"/>
        </w:rPr>
        <w:t xml:space="preserve">apewnić kompletny nadzór osób pełniących funkcję </w:t>
      </w:r>
      <w:r>
        <w:rPr>
          <w:rFonts w:ascii="Times New Roman" w:hAnsi="Times New Roman" w:cs="Times New Roman"/>
          <w:i w:val="0"/>
          <w:color w:val="000000"/>
          <w:spacing w:val="-5"/>
          <w:sz w:val="22"/>
          <w:szCs w:val="22"/>
        </w:rPr>
        <w:t>n</w:t>
      </w:r>
      <w:r w:rsidR="00A5651A" w:rsidRPr="00BB2DE3">
        <w:rPr>
          <w:rFonts w:ascii="Times New Roman" w:hAnsi="Times New Roman" w:cs="Times New Roman"/>
          <w:i w:val="0"/>
          <w:color w:val="000000"/>
          <w:spacing w:val="-5"/>
          <w:sz w:val="22"/>
          <w:szCs w:val="22"/>
        </w:rPr>
        <w:t xml:space="preserve">adzoru </w:t>
      </w:r>
      <w:r>
        <w:rPr>
          <w:rFonts w:ascii="Times New Roman" w:hAnsi="Times New Roman" w:cs="Times New Roman"/>
          <w:i w:val="0"/>
          <w:color w:val="000000"/>
          <w:spacing w:val="-5"/>
          <w:sz w:val="22"/>
          <w:szCs w:val="22"/>
        </w:rPr>
        <w:t>inwestorskiego</w:t>
      </w:r>
      <w:r w:rsidR="00A5651A" w:rsidRPr="00BB2DE3">
        <w:rPr>
          <w:rFonts w:ascii="Times New Roman" w:hAnsi="Times New Roman" w:cs="Times New Roman"/>
          <w:i w:val="0"/>
          <w:color w:val="000000"/>
          <w:spacing w:val="-5"/>
          <w:sz w:val="22"/>
          <w:szCs w:val="22"/>
        </w:rPr>
        <w:t xml:space="preserve"> nad</w:t>
      </w:r>
      <w:r>
        <w:rPr>
          <w:rFonts w:ascii="Times New Roman" w:hAnsi="Times New Roman" w:cs="Times New Roman"/>
          <w:i w:val="0"/>
          <w:color w:val="000000"/>
          <w:spacing w:val="-5"/>
          <w:sz w:val="22"/>
          <w:szCs w:val="22"/>
        </w:rPr>
        <w:t xml:space="preserve"> </w:t>
      </w:r>
      <w:r w:rsidR="00A5651A" w:rsidRPr="00BB2DE3">
        <w:rPr>
          <w:rFonts w:ascii="Times New Roman" w:hAnsi="Times New Roman" w:cs="Times New Roman"/>
          <w:i w:val="0"/>
          <w:color w:val="000000"/>
          <w:spacing w:val="-5"/>
          <w:sz w:val="22"/>
          <w:szCs w:val="22"/>
        </w:rPr>
        <w:t xml:space="preserve">prowadzoną inwestycją, w tym niezbędny sprzęt, </w:t>
      </w:r>
      <w:r>
        <w:rPr>
          <w:rFonts w:ascii="Times New Roman" w:hAnsi="Times New Roman" w:cs="Times New Roman"/>
          <w:i w:val="0"/>
          <w:color w:val="000000"/>
          <w:spacing w:val="-5"/>
          <w:sz w:val="22"/>
          <w:szCs w:val="22"/>
        </w:rPr>
        <w:t>materiały</w:t>
      </w:r>
      <w:r w:rsidR="00A5651A" w:rsidRPr="00BB2DE3">
        <w:rPr>
          <w:rFonts w:ascii="Times New Roman" w:hAnsi="Times New Roman" w:cs="Times New Roman"/>
          <w:i w:val="0"/>
          <w:color w:val="000000"/>
          <w:spacing w:val="-5"/>
          <w:sz w:val="22"/>
          <w:szCs w:val="22"/>
        </w:rPr>
        <w:t xml:space="preserve"> i inne urządzenia</w:t>
      </w:r>
      <w:r>
        <w:rPr>
          <w:rFonts w:ascii="Times New Roman" w:hAnsi="Times New Roman" w:cs="Times New Roman"/>
          <w:i w:val="0"/>
          <w:color w:val="000000"/>
          <w:spacing w:val="-5"/>
          <w:sz w:val="22"/>
          <w:szCs w:val="22"/>
        </w:rPr>
        <w:t xml:space="preserve"> i </w:t>
      </w:r>
      <w:r w:rsidR="00A5651A" w:rsidRPr="00BB2DE3">
        <w:rPr>
          <w:rFonts w:ascii="Times New Roman" w:hAnsi="Times New Roman" w:cs="Times New Roman"/>
          <w:i w:val="0"/>
          <w:color w:val="000000"/>
          <w:spacing w:val="-5"/>
          <w:sz w:val="22"/>
          <w:szCs w:val="22"/>
        </w:rPr>
        <w:t>przedmioty ni</w:t>
      </w:r>
      <w:r>
        <w:rPr>
          <w:rFonts w:ascii="Times New Roman" w:hAnsi="Times New Roman" w:cs="Times New Roman"/>
          <w:i w:val="0"/>
          <w:color w:val="000000"/>
          <w:spacing w:val="-5"/>
          <w:sz w:val="22"/>
          <w:szCs w:val="22"/>
        </w:rPr>
        <w:t>ezbędne do wykonania zamówienia;</w:t>
      </w:r>
    </w:p>
    <w:p w:rsidR="00BB2DE3" w:rsidRPr="00BB2DE3" w:rsidRDefault="00BB2DE3" w:rsidP="00BB2DE3">
      <w:pPr>
        <w:pStyle w:val="Akapitzlist"/>
        <w:numPr>
          <w:ilvl w:val="0"/>
          <w:numId w:val="14"/>
        </w:numPr>
        <w:shd w:val="clear" w:color="auto" w:fill="FFFFFF"/>
        <w:tabs>
          <w:tab w:val="left" w:pos="893"/>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zorganizować</w:t>
      </w:r>
      <w:r w:rsidR="00A5651A" w:rsidRPr="00BB2DE3">
        <w:rPr>
          <w:rFonts w:ascii="Times New Roman" w:hAnsi="Times New Roman" w:cs="Times New Roman"/>
          <w:i w:val="0"/>
          <w:color w:val="000000"/>
          <w:spacing w:val="-5"/>
          <w:sz w:val="22"/>
          <w:szCs w:val="22"/>
        </w:rPr>
        <w:t xml:space="preserve"> </w:t>
      </w:r>
      <w:r w:rsidRPr="00BB2DE3">
        <w:rPr>
          <w:rFonts w:ascii="Times New Roman" w:hAnsi="Times New Roman" w:cs="Times New Roman"/>
          <w:i w:val="0"/>
          <w:color w:val="000000"/>
          <w:spacing w:val="-5"/>
          <w:sz w:val="22"/>
          <w:szCs w:val="22"/>
        </w:rPr>
        <w:t xml:space="preserve">na własny koszt </w:t>
      </w:r>
      <w:r>
        <w:rPr>
          <w:rFonts w:ascii="Times New Roman" w:hAnsi="Times New Roman" w:cs="Times New Roman"/>
          <w:i w:val="0"/>
          <w:color w:val="000000"/>
          <w:spacing w:val="-5"/>
          <w:sz w:val="22"/>
          <w:szCs w:val="22"/>
        </w:rPr>
        <w:t>biuro</w:t>
      </w:r>
      <w:r w:rsidR="00A5651A" w:rsidRPr="00BB2DE3">
        <w:rPr>
          <w:rFonts w:ascii="Times New Roman" w:hAnsi="Times New Roman" w:cs="Times New Roman"/>
          <w:i w:val="0"/>
          <w:color w:val="000000"/>
          <w:spacing w:val="-5"/>
          <w:sz w:val="22"/>
          <w:szCs w:val="22"/>
        </w:rPr>
        <w:t xml:space="preserve"> </w:t>
      </w:r>
      <w:r>
        <w:rPr>
          <w:rFonts w:ascii="Times New Roman" w:hAnsi="Times New Roman" w:cs="Times New Roman"/>
          <w:i w:val="0"/>
          <w:color w:val="000000"/>
          <w:spacing w:val="-5"/>
          <w:sz w:val="22"/>
          <w:szCs w:val="22"/>
        </w:rPr>
        <w:t>n</w:t>
      </w:r>
      <w:r w:rsidR="00A5651A" w:rsidRPr="00BB2DE3">
        <w:rPr>
          <w:rFonts w:ascii="Times New Roman" w:hAnsi="Times New Roman" w:cs="Times New Roman"/>
          <w:i w:val="0"/>
          <w:color w:val="000000"/>
          <w:spacing w:val="-5"/>
          <w:sz w:val="22"/>
          <w:szCs w:val="22"/>
        </w:rPr>
        <w:t xml:space="preserve">adzoru </w:t>
      </w:r>
      <w:r>
        <w:rPr>
          <w:rFonts w:ascii="Times New Roman" w:hAnsi="Times New Roman" w:cs="Times New Roman"/>
          <w:i w:val="0"/>
          <w:color w:val="000000"/>
          <w:spacing w:val="-5"/>
          <w:sz w:val="22"/>
          <w:szCs w:val="22"/>
        </w:rPr>
        <w:t>i</w:t>
      </w:r>
      <w:r w:rsidR="00A5651A" w:rsidRPr="00BB2DE3">
        <w:rPr>
          <w:rFonts w:ascii="Times New Roman" w:hAnsi="Times New Roman" w:cs="Times New Roman"/>
          <w:i w:val="0"/>
          <w:color w:val="000000"/>
          <w:spacing w:val="-5"/>
          <w:sz w:val="22"/>
          <w:szCs w:val="22"/>
        </w:rPr>
        <w:t>nwestorskiego</w:t>
      </w:r>
      <w:r>
        <w:rPr>
          <w:rFonts w:ascii="Times New Roman" w:hAnsi="Times New Roman" w:cs="Times New Roman"/>
          <w:i w:val="0"/>
          <w:color w:val="000000"/>
          <w:spacing w:val="-5"/>
          <w:sz w:val="22"/>
          <w:szCs w:val="22"/>
        </w:rPr>
        <w:t>;</w:t>
      </w:r>
      <w:r w:rsidR="00A5651A" w:rsidRPr="00BB2DE3">
        <w:rPr>
          <w:rFonts w:ascii="Times New Roman" w:hAnsi="Times New Roman" w:cs="Times New Roman"/>
          <w:i w:val="0"/>
          <w:color w:val="000000"/>
          <w:spacing w:val="-5"/>
          <w:sz w:val="22"/>
          <w:szCs w:val="22"/>
        </w:rPr>
        <w:t xml:space="preserve"> </w:t>
      </w:r>
    </w:p>
    <w:p w:rsidR="00A5651A" w:rsidRPr="00BB2DE3" w:rsidRDefault="00BB2DE3" w:rsidP="00BB2DE3">
      <w:pPr>
        <w:pStyle w:val="Akapitzlist"/>
        <w:numPr>
          <w:ilvl w:val="0"/>
          <w:numId w:val="14"/>
        </w:numPr>
        <w:shd w:val="clear" w:color="auto" w:fill="FFFFFF"/>
        <w:tabs>
          <w:tab w:val="left" w:pos="893"/>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prowadzić </w:t>
      </w:r>
      <w:r w:rsidR="00A5651A" w:rsidRPr="00BB2DE3">
        <w:rPr>
          <w:rFonts w:ascii="Times New Roman" w:hAnsi="Times New Roman" w:cs="Times New Roman"/>
          <w:i w:val="0"/>
          <w:color w:val="000000"/>
          <w:spacing w:val="-5"/>
          <w:sz w:val="22"/>
          <w:szCs w:val="22"/>
        </w:rPr>
        <w:t xml:space="preserve"> </w:t>
      </w:r>
      <w:r w:rsidRPr="00BB2DE3">
        <w:rPr>
          <w:rFonts w:ascii="Times New Roman" w:hAnsi="Times New Roman" w:cs="Times New Roman"/>
          <w:i w:val="0"/>
          <w:color w:val="000000"/>
          <w:spacing w:val="-5"/>
          <w:sz w:val="22"/>
          <w:szCs w:val="22"/>
        </w:rPr>
        <w:t xml:space="preserve">na własny koszt </w:t>
      </w:r>
      <w:r>
        <w:rPr>
          <w:rFonts w:ascii="Times New Roman" w:hAnsi="Times New Roman" w:cs="Times New Roman"/>
          <w:i w:val="0"/>
          <w:color w:val="000000"/>
          <w:spacing w:val="-5"/>
          <w:sz w:val="22"/>
          <w:szCs w:val="22"/>
        </w:rPr>
        <w:t>biuro</w:t>
      </w:r>
      <w:r w:rsidRPr="00BB2DE3">
        <w:rPr>
          <w:rFonts w:ascii="Times New Roman" w:hAnsi="Times New Roman" w:cs="Times New Roman"/>
          <w:i w:val="0"/>
          <w:color w:val="000000"/>
          <w:spacing w:val="-5"/>
          <w:sz w:val="22"/>
          <w:szCs w:val="22"/>
        </w:rPr>
        <w:t xml:space="preserve"> </w:t>
      </w:r>
      <w:r>
        <w:rPr>
          <w:rFonts w:ascii="Times New Roman" w:hAnsi="Times New Roman" w:cs="Times New Roman"/>
          <w:i w:val="0"/>
          <w:color w:val="000000"/>
          <w:spacing w:val="-5"/>
          <w:sz w:val="22"/>
          <w:szCs w:val="22"/>
        </w:rPr>
        <w:t>n</w:t>
      </w:r>
      <w:r w:rsidRPr="00BB2DE3">
        <w:rPr>
          <w:rFonts w:ascii="Times New Roman" w:hAnsi="Times New Roman" w:cs="Times New Roman"/>
          <w:i w:val="0"/>
          <w:color w:val="000000"/>
          <w:spacing w:val="-5"/>
          <w:sz w:val="22"/>
          <w:szCs w:val="22"/>
        </w:rPr>
        <w:t xml:space="preserve">adzoru </w:t>
      </w:r>
      <w:r>
        <w:rPr>
          <w:rFonts w:ascii="Times New Roman" w:hAnsi="Times New Roman" w:cs="Times New Roman"/>
          <w:i w:val="0"/>
          <w:color w:val="000000"/>
          <w:spacing w:val="-5"/>
          <w:sz w:val="22"/>
          <w:szCs w:val="22"/>
        </w:rPr>
        <w:t>i</w:t>
      </w:r>
      <w:r w:rsidRPr="00BB2DE3">
        <w:rPr>
          <w:rFonts w:ascii="Times New Roman" w:hAnsi="Times New Roman" w:cs="Times New Roman"/>
          <w:i w:val="0"/>
          <w:color w:val="000000"/>
          <w:spacing w:val="-5"/>
          <w:sz w:val="22"/>
          <w:szCs w:val="22"/>
        </w:rPr>
        <w:t xml:space="preserve">nwestorskiego </w:t>
      </w:r>
      <w:r w:rsidR="00A5651A" w:rsidRPr="00BB2DE3">
        <w:rPr>
          <w:rFonts w:ascii="Times New Roman" w:hAnsi="Times New Roman" w:cs="Times New Roman"/>
          <w:i w:val="0"/>
          <w:color w:val="000000"/>
          <w:spacing w:val="-5"/>
          <w:sz w:val="22"/>
          <w:szCs w:val="22"/>
        </w:rPr>
        <w:t>w okresie wykonywania przedmiotu zamówienia</w:t>
      </w:r>
      <w:r>
        <w:rPr>
          <w:rFonts w:ascii="Times New Roman" w:hAnsi="Times New Roman" w:cs="Times New Roman"/>
          <w:i w:val="0"/>
          <w:color w:val="000000"/>
          <w:spacing w:val="-5"/>
          <w:sz w:val="22"/>
          <w:szCs w:val="22"/>
        </w:rPr>
        <w:t>;</w:t>
      </w:r>
    </w:p>
    <w:p w:rsidR="00A5651A" w:rsidRPr="00BB2DE3" w:rsidRDefault="00BB2DE3" w:rsidP="00BB2DE3">
      <w:pPr>
        <w:pStyle w:val="Akapitzlist"/>
        <w:numPr>
          <w:ilvl w:val="0"/>
          <w:numId w:val="14"/>
        </w:numPr>
        <w:shd w:val="clear" w:color="auto" w:fill="FFFFFF"/>
        <w:tabs>
          <w:tab w:val="left" w:pos="893"/>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c</w:t>
      </w:r>
      <w:r w:rsidR="00A5651A" w:rsidRPr="00BB2DE3">
        <w:rPr>
          <w:rFonts w:ascii="Times New Roman" w:hAnsi="Times New Roman" w:cs="Times New Roman"/>
          <w:i w:val="0"/>
          <w:color w:val="000000"/>
          <w:spacing w:val="-5"/>
          <w:sz w:val="22"/>
          <w:szCs w:val="22"/>
        </w:rPr>
        <w:t>hronić przed uszkodzeniem i kradzieżą wykonane przez siebie opracowania i</w:t>
      </w:r>
      <w:r w:rsidR="00637B35">
        <w:rPr>
          <w:rFonts w:ascii="Times New Roman" w:hAnsi="Times New Roman" w:cs="Times New Roman"/>
          <w:i w:val="0"/>
          <w:color w:val="000000"/>
          <w:spacing w:val="-5"/>
          <w:sz w:val="22"/>
          <w:szCs w:val="22"/>
        </w:rPr>
        <w:t xml:space="preserve"> </w:t>
      </w:r>
      <w:r w:rsidR="00A5651A" w:rsidRPr="00BB2DE3">
        <w:rPr>
          <w:rFonts w:ascii="Times New Roman" w:hAnsi="Times New Roman" w:cs="Times New Roman"/>
          <w:i w:val="0"/>
          <w:color w:val="000000"/>
          <w:spacing w:val="-5"/>
          <w:sz w:val="22"/>
          <w:szCs w:val="22"/>
        </w:rPr>
        <w:t>rozliczenia nadzorowanych robót, sprawozda</w:t>
      </w:r>
      <w:r>
        <w:rPr>
          <w:rFonts w:ascii="Times New Roman" w:hAnsi="Times New Roman" w:cs="Times New Roman"/>
          <w:i w:val="0"/>
          <w:color w:val="000000"/>
          <w:spacing w:val="-5"/>
          <w:sz w:val="22"/>
          <w:szCs w:val="22"/>
        </w:rPr>
        <w:t>nia oraz inne materiały niezbędne</w:t>
      </w:r>
      <w:r w:rsidR="00637B35">
        <w:rPr>
          <w:rFonts w:ascii="Times New Roman" w:hAnsi="Times New Roman" w:cs="Times New Roman"/>
          <w:i w:val="0"/>
          <w:color w:val="000000"/>
          <w:spacing w:val="-5"/>
          <w:sz w:val="22"/>
          <w:szCs w:val="22"/>
        </w:rPr>
        <w:t xml:space="preserve"> </w:t>
      </w:r>
      <w:r w:rsidR="00A5651A" w:rsidRPr="00BB2DE3">
        <w:rPr>
          <w:rFonts w:ascii="Times New Roman" w:hAnsi="Times New Roman" w:cs="Times New Roman"/>
          <w:i w:val="0"/>
          <w:color w:val="000000"/>
          <w:spacing w:val="-5"/>
          <w:sz w:val="22"/>
          <w:szCs w:val="22"/>
        </w:rPr>
        <w:t xml:space="preserve">do realizacji </w:t>
      </w:r>
      <w:r>
        <w:rPr>
          <w:rFonts w:ascii="Times New Roman" w:hAnsi="Times New Roman" w:cs="Times New Roman"/>
          <w:i w:val="0"/>
          <w:color w:val="000000"/>
          <w:spacing w:val="-5"/>
          <w:sz w:val="22"/>
          <w:szCs w:val="22"/>
        </w:rPr>
        <w:t xml:space="preserve">inwestycji </w:t>
      </w:r>
      <w:r w:rsidR="00A5651A" w:rsidRPr="00BB2DE3">
        <w:rPr>
          <w:rFonts w:ascii="Times New Roman" w:hAnsi="Times New Roman" w:cs="Times New Roman"/>
          <w:i w:val="0"/>
          <w:color w:val="000000"/>
          <w:spacing w:val="-5"/>
          <w:sz w:val="22"/>
          <w:szCs w:val="22"/>
        </w:rPr>
        <w:t>aż do momentu o</w:t>
      </w:r>
      <w:r>
        <w:rPr>
          <w:rFonts w:ascii="Times New Roman" w:hAnsi="Times New Roman" w:cs="Times New Roman"/>
          <w:i w:val="0"/>
          <w:color w:val="000000"/>
          <w:spacing w:val="-5"/>
          <w:sz w:val="22"/>
          <w:szCs w:val="22"/>
        </w:rPr>
        <w:t>dbioru i rozliczenia inwestycji;</w:t>
      </w:r>
    </w:p>
    <w:p w:rsidR="00A5651A" w:rsidRPr="00BB2DE3" w:rsidRDefault="00BB2DE3" w:rsidP="00BB2DE3">
      <w:pPr>
        <w:pStyle w:val="Akapitzlist"/>
        <w:numPr>
          <w:ilvl w:val="0"/>
          <w:numId w:val="14"/>
        </w:numPr>
        <w:shd w:val="clear" w:color="auto" w:fill="FFFFFF"/>
        <w:tabs>
          <w:tab w:val="left" w:pos="0"/>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s</w:t>
      </w:r>
      <w:r w:rsidR="00A5651A" w:rsidRPr="00BB2DE3">
        <w:rPr>
          <w:rFonts w:ascii="Times New Roman" w:hAnsi="Times New Roman" w:cs="Times New Roman"/>
          <w:i w:val="0"/>
          <w:color w:val="000000"/>
          <w:spacing w:val="-5"/>
          <w:sz w:val="22"/>
          <w:szCs w:val="22"/>
        </w:rPr>
        <w:t>prawować nadzór nad przestrzeganiem bezpieczeństwa  wszystkich  osób</w:t>
      </w:r>
      <w:r w:rsidR="00637B35">
        <w:rPr>
          <w:rFonts w:ascii="Times New Roman" w:hAnsi="Times New Roman" w:cs="Times New Roman"/>
          <w:i w:val="0"/>
          <w:color w:val="000000"/>
          <w:spacing w:val="-5"/>
          <w:sz w:val="22"/>
          <w:szCs w:val="22"/>
        </w:rPr>
        <w:t xml:space="preserve"> </w:t>
      </w:r>
      <w:r w:rsidR="00A5651A" w:rsidRPr="00BB2DE3">
        <w:rPr>
          <w:rFonts w:ascii="Times New Roman" w:hAnsi="Times New Roman" w:cs="Times New Roman"/>
          <w:i w:val="0"/>
          <w:color w:val="000000"/>
          <w:spacing w:val="-5"/>
          <w:sz w:val="22"/>
          <w:szCs w:val="22"/>
        </w:rPr>
        <w:t>przebywających w obrębie prowadzonych inwestycji</w:t>
      </w:r>
      <w:r>
        <w:rPr>
          <w:rFonts w:ascii="Times New Roman" w:hAnsi="Times New Roman" w:cs="Times New Roman"/>
          <w:i w:val="0"/>
          <w:color w:val="000000"/>
          <w:spacing w:val="-5"/>
          <w:sz w:val="22"/>
          <w:szCs w:val="22"/>
        </w:rPr>
        <w:t>;</w:t>
      </w:r>
    </w:p>
    <w:p w:rsidR="00A5651A" w:rsidRPr="00BB2DE3" w:rsidRDefault="00BB2DE3" w:rsidP="00BB2DE3">
      <w:pPr>
        <w:pStyle w:val="Akapitzlist"/>
        <w:numPr>
          <w:ilvl w:val="0"/>
          <w:numId w:val="14"/>
        </w:numPr>
        <w:shd w:val="clear" w:color="auto" w:fill="FFFFFF"/>
        <w:tabs>
          <w:tab w:val="left" w:pos="0"/>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z</w:t>
      </w:r>
      <w:r w:rsidR="00A5651A" w:rsidRPr="00BB2DE3">
        <w:rPr>
          <w:rFonts w:ascii="Times New Roman" w:hAnsi="Times New Roman" w:cs="Times New Roman"/>
          <w:i w:val="0"/>
          <w:color w:val="000000"/>
          <w:spacing w:val="-5"/>
          <w:sz w:val="22"/>
          <w:szCs w:val="22"/>
        </w:rPr>
        <w:t>apewnić Zamawiającemu pełny dostęp do nadzorowanych robót i prowadzonej</w:t>
      </w:r>
      <w:r w:rsidR="00637B35">
        <w:rPr>
          <w:rFonts w:ascii="Times New Roman" w:hAnsi="Times New Roman" w:cs="Times New Roman"/>
          <w:i w:val="0"/>
          <w:color w:val="000000"/>
          <w:spacing w:val="-5"/>
          <w:sz w:val="22"/>
          <w:szCs w:val="22"/>
        </w:rPr>
        <w:t xml:space="preserve"> </w:t>
      </w:r>
      <w:r w:rsidR="00A5651A" w:rsidRPr="00BB2DE3">
        <w:rPr>
          <w:rFonts w:ascii="Times New Roman" w:hAnsi="Times New Roman" w:cs="Times New Roman"/>
          <w:i w:val="0"/>
          <w:color w:val="000000"/>
          <w:spacing w:val="-5"/>
          <w:sz w:val="22"/>
          <w:szCs w:val="22"/>
        </w:rPr>
        <w:t>dokumentacji związane</w:t>
      </w:r>
      <w:r>
        <w:rPr>
          <w:rFonts w:ascii="Times New Roman" w:hAnsi="Times New Roman" w:cs="Times New Roman"/>
          <w:i w:val="0"/>
          <w:color w:val="000000"/>
          <w:spacing w:val="-5"/>
          <w:sz w:val="22"/>
          <w:szCs w:val="22"/>
        </w:rPr>
        <w:t>j z zakresem prowadzonej usługi;</w:t>
      </w:r>
    </w:p>
    <w:p w:rsidR="00A5651A" w:rsidRPr="00BB2DE3" w:rsidRDefault="00BB2DE3" w:rsidP="00BB2DE3">
      <w:pPr>
        <w:pStyle w:val="Akapitzlist"/>
        <w:numPr>
          <w:ilvl w:val="0"/>
          <w:numId w:val="14"/>
        </w:numPr>
        <w:shd w:val="clear" w:color="auto" w:fill="FFFFFF"/>
        <w:tabs>
          <w:tab w:val="left" w:pos="0"/>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w</w:t>
      </w:r>
      <w:r w:rsidR="00A5651A" w:rsidRPr="00BB2DE3">
        <w:rPr>
          <w:rFonts w:ascii="Times New Roman" w:hAnsi="Times New Roman" w:cs="Times New Roman"/>
          <w:i w:val="0"/>
          <w:color w:val="000000"/>
          <w:spacing w:val="-5"/>
          <w:sz w:val="22"/>
          <w:szCs w:val="22"/>
        </w:rPr>
        <w:t>ykonać rozliczenie nadzorowanego zadania inwestycyjnego z uwzględnieniem</w:t>
      </w:r>
      <w:r w:rsidR="00637B35">
        <w:rPr>
          <w:rFonts w:ascii="Times New Roman" w:hAnsi="Times New Roman" w:cs="Times New Roman"/>
          <w:i w:val="0"/>
          <w:color w:val="000000"/>
          <w:spacing w:val="-5"/>
          <w:sz w:val="22"/>
          <w:szCs w:val="22"/>
        </w:rPr>
        <w:t xml:space="preserve"> </w:t>
      </w:r>
      <w:r w:rsidR="00A5651A" w:rsidRPr="00BB2DE3">
        <w:rPr>
          <w:rFonts w:ascii="Times New Roman" w:hAnsi="Times New Roman" w:cs="Times New Roman"/>
          <w:i w:val="0"/>
          <w:color w:val="000000"/>
          <w:spacing w:val="-5"/>
          <w:sz w:val="22"/>
          <w:szCs w:val="22"/>
        </w:rPr>
        <w:t>rozliczenia d</w:t>
      </w:r>
      <w:r>
        <w:rPr>
          <w:rFonts w:ascii="Times New Roman" w:hAnsi="Times New Roman" w:cs="Times New Roman"/>
          <w:i w:val="0"/>
          <w:color w:val="000000"/>
          <w:spacing w:val="-5"/>
          <w:sz w:val="22"/>
          <w:szCs w:val="22"/>
        </w:rPr>
        <w:t>la jednostek współfinansujących;</w:t>
      </w:r>
    </w:p>
    <w:p w:rsidR="00A5651A" w:rsidRPr="00BB2DE3" w:rsidRDefault="00BB2DE3" w:rsidP="00BB2DE3">
      <w:pPr>
        <w:pStyle w:val="Akapitzlist"/>
        <w:numPr>
          <w:ilvl w:val="0"/>
          <w:numId w:val="14"/>
        </w:numPr>
        <w:shd w:val="clear" w:color="auto" w:fill="FFFFFF"/>
        <w:tabs>
          <w:tab w:val="left" w:pos="-567"/>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u</w:t>
      </w:r>
      <w:r w:rsidR="00A5651A" w:rsidRPr="00BB2DE3">
        <w:rPr>
          <w:rFonts w:ascii="Times New Roman" w:hAnsi="Times New Roman" w:cs="Times New Roman"/>
          <w:i w:val="0"/>
          <w:color w:val="000000"/>
          <w:spacing w:val="-5"/>
          <w:sz w:val="22"/>
          <w:szCs w:val="22"/>
        </w:rPr>
        <w:t xml:space="preserve">porządkować teren po likwidacji biura </w:t>
      </w:r>
      <w:r>
        <w:rPr>
          <w:rFonts w:ascii="Times New Roman" w:hAnsi="Times New Roman" w:cs="Times New Roman"/>
          <w:i w:val="0"/>
          <w:color w:val="000000"/>
          <w:spacing w:val="-5"/>
          <w:sz w:val="22"/>
          <w:szCs w:val="22"/>
        </w:rPr>
        <w:t>nadzoru i</w:t>
      </w:r>
      <w:r w:rsidR="00A5651A" w:rsidRPr="00BB2DE3">
        <w:rPr>
          <w:rFonts w:ascii="Times New Roman" w:hAnsi="Times New Roman" w:cs="Times New Roman"/>
          <w:i w:val="0"/>
          <w:color w:val="000000"/>
          <w:spacing w:val="-5"/>
          <w:sz w:val="22"/>
          <w:szCs w:val="22"/>
        </w:rPr>
        <w:t>nwes</w:t>
      </w:r>
      <w:r>
        <w:rPr>
          <w:rFonts w:ascii="Times New Roman" w:hAnsi="Times New Roman" w:cs="Times New Roman"/>
          <w:i w:val="0"/>
          <w:color w:val="000000"/>
          <w:spacing w:val="-5"/>
          <w:sz w:val="22"/>
          <w:szCs w:val="22"/>
        </w:rPr>
        <w:t>torskiego po zakończeniu usługi;</w:t>
      </w:r>
    </w:p>
    <w:p w:rsidR="00A5651A" w:rsidRPr="00BB2DE3" w:rsidRDefault="00BB2DE3" w:rsidP="00BB2DE3">
      <w:pPr>
        <w:pStyle w:val="Akapitzlist"/>
        <w:numPr>
          <w:ilvl w:val="0"/>
          <w:numId w:val="14"/>
        </w:numPr>
        <w:shd w:val="clear" w:color="auto" w:fill="FFFFFF"/>
        <w:tabs>
          <w:tab w:val="left" w:pos="-567"/>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w</w:t>
      </w:r>
      <w:r w:rsidR="00A5651A" w:rsidRPr="00BB2DE3">
        <w:rPr>
          <w:rFonts w:ascii="Times New Roman" w:hAnsi="Times New Roman" w:cs="Times New Roman"/>
          <w:i w:val="0"/>
          <w:color w:val="000000"/>
          <w:spacing w:val="-5"/>
          <w:sz w:val="22"/>
          <w:szCs w:val="22"/>
        </w:rPr>
        <w:t>ykonywać usługi z zach</w:t>
      </w:r>
      <w:r>
        <w:rPr>
          <w:rFonts w:ascii="Times New Roman" w:hAnsi="Times New Roman" w:cs="Times New Roman"/>
          <w:i w:val="0"/>
          <w:color w:val="000000"/>
          <w:spacing w:val="-5"/>
          <w:sz w:val="22"/>
          <w:szCs w:val="22"/>
        </w:rPr>
        <w:t>owaniem szczególnej ostrożności;</w:t>
      </w:r>
    </w:p>
    <w:p w:rsidR="00A5651A" w:rsidRPr="00BB2DE3" w:rsidRDefault="00BB2DE3" w:rsidP="00BB2DE3">
      <w:pPr>
        <w:pStyle w:val="Akapitzlist"/>
        <w:numPr>
          <w:ilvl w:val="0"/>
          <w:numId w:val="14"/>
        </w:numPr>
        <w:shd w:val="clear" w:color="auto" w:fill="FFFFFF"/>
        <w:tabs>
          <w:tab w:val="left" w:pos="0"/>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reprezentować</w:t>
      </w:r>
      <w:r w:rsidR="00A5651A" w:rsidRPr="00BB2DE3">
        <w:rPr>
          <w:rFonts w:ascii="Times New Roman" w:hAnsi="Times New Roman" w:cs="Times New Roman"/>
          <w:i w:val="0"/>
          <w:color w:val="000000"/>
          <w:spacing w:val="-5"/>
          <w:sz w:val="22"/>
          <w:szCs w:val="22"/>
        </w:rPr>
        <w:t xml:space="preserve"> Zamawiającego wobec władz, urzędów i partnerów procesu</w:t>
      </w:r>
      <w:r>
        <w:rPr>
          <w:rFonts w:ascii="Times New Roman" w:hAnsi="Times New Roman" w:cs="Times New Roman"/>
          <w:i w:val="0"/>
          <w:color w:val="000000"/>
          <w:spacing w:val="-5"/>
          <w:sz w:val="22"/>
          <w:szCs w:val="22"/>
        </w:rPr>
        <w:t xml:space="preserve"> inwestycyjnego, w tym dokonywać</w:t>
      </w:r>
      <w:r w:rsidR="00A5651A" w:rsidRPr="00BB2DE3">
        <w:rPr>
          <w:rFonts w:ascii="Times New Roman" w:hAnsi="Times New Roman" w:cs="Times New Roman"/>
          <w:i w:val="0"/>
          <w:color w:val="000000"/>
          <w:spacing w:val="-5"/>
          <w:sz w:val="22"/>
          <w:szCs w:val="22"/>
        </w:rPr>
        <w:t xml:space="preserve"> przewidzianych Prawem Budowlanym czynności</w:t>
      </w:r>
      <w:r>
        <w:rPr>
          <w:rFonts w:ascii="Times New Roman" w:hAnsi="Times New Roman" w:cs="Times New Roman"/>
          <w:i w:val="0"/>
          <w:color w:val="000000"/>
          <w:spacing w:val="-5"/>
          <w:sz w:val="22"/>
          <w:szCs w:val="22"/>
        </w:rPr>
        <w:t xml:space="preserve"> </w:t>
      </w:r>
      <w:r w:rsidR="00A5651A" w:rsidRPr="00BB2DE3">
        <w:rPr>
          <w:rFonts w:ascii="Times New Roman" w:hAnsi="Times New Roman" w:cs="Times New Roman"/>
          <w:i w:val="0"/>
          <w:color w:val="000000"/>
          <w:spacing w:val="-5"/>
          <w:sz w:val="22"/>
          <w:szCs w:val="22"/>
        </w:rPr>
        <w:t xml:space="preserve">związanych z uzyskaniem pozwoleń na budowę,  opinii  i  zatwierdzeń </w:t>
      </w:r>
      <w:r>
        <w:rPr>
          <w:rFonts w:ascii="Times New Roman" w:hAnsi="Times New Roman" w:cs="Times New Roman"/>
          <w:i w:val="0"/>
          <w:color w:val="000000"/>
          <w:spacing w:val="-5"/>
          <w:sz w:val="22"/>
          <w:szCs w:val="22"/>
        </w:rPr>
        <w:t>–</w:t>
      </w:r>
      <w:r w:rsidR="00A5651A" w:rsidRPr="00BB2DE3">
        <w:rPr>
          <w:rFonts w:ascii="Times New Roman" w:hAnsi="Times New Roman" w:cs="Times New Roman"/>
          <w:i w:val="0"/>
          <w:color w:val="000000"/>
          <w:spacing w:val="-5"/>
          <w:sz w:val="22"/>
          <w:szCs w:val="22"/>
        </w:rPr>
        <w:t xml:space="preserve"> we</w:t>
      </w:r>
      <w:r>
        <w:rPr>
          <w:rFonts w:ascii="Times New Roman" w:hAnsi="Times New Roman" w:cs="Times New Roman"/>
          <w:i w:val="0"/>
          <w:color w:val="000000"/>
          <w:spacing w:val="-5"/>
          <w:sz w:val="22"/>
          <w:szCs w:val="22"/>
        </w:rPr>
        <w:t xml:space="preserve"> </w:t>
      </w:r>
      <w:r w:rsidR="00A5651A" w:rsidRPr="00BB2DE3">
        <w:rPr>
          <w:rFonts w:ascii="Times New Roman" w:hAnsi="Times New Roman" w:cs="Times New Roman"/>
          <w:i w:val="0"/>
          <w:color w:val="000000"/>
          <w:spacing w:val="-5"/>
          <w:sz w:val="22"/>
          <w:szCs w:val="22"/>
        </w:rPr>
        <w:t>współpracy z Biurem Projektowym</w:t>
      </w:r>
      <w:r>
        <w:rPr>
          <w:rFonts w:ascii="Times New Roman" w:hAnsi="Times New Roman" w:cs="Times New Roman"/>
          <w:i w:val="0"/>
          <w:color w:val="000000"/>
          <w:spacing w:val="-5"/>
          <w:sz w:val="22"/>
          <w:szCs w:val="22"/>
        </w:rPr>
        <w:t xml:space="preserve"> jeżeli to konieczne;</w:t>
      </w:r>
    </w:p>
    <w:p w:rsidR="00A5651A" w:rsidRPr="00BB2DE3" w:rsidRDefault="00BB2DE3" w:rsidP="00BB2DE3">
      <w:pPr>
        <w:pStyle w:val="Akapitzlist"/>
        <w:numPr>
          <w:ilvl w:val="0"/>
          <w:numId w:val="14"/>
        </w:numPr>
        <w:shd w:val="clear" w:color="auto" w:fill="FFFFFF"/>
        <w:tabs>
          <w:tab w:val="left" w:pos="0"/>
        </w:tabs>
        <w:jc w:val="both"/>
        <w:rPr>
          <w:rFonts w:ascii="Times New Roman" w:hAnsi="Times New Roman" w:cs="Times New Roman"/>
          <w:i w:val="0"/>
          <w:spacing w:val="-5"/>
          <w:sz w:val="22"/>
          <w:szCs w:val="22"/>
        </w:rPr>
      </w:pPr>
      <w:r>
        <w:rPr>
          <w:rFonts w:ascii="Times New Roman" w:hAnsi="Times New Roman" w:cs="Times New Roman"/>
          <w:i w:val="0"/>
          <w:color w:val="000000"/>
          <w:spacing w:val="-5"/>
          <w:sz w:val="22"/>
          <w:szCs w:val="22"/>
        </w:rPr>
        <w:t>dokonywać</w:t>
      </w:r>
      <w:r w:rsidR="00A5651A" w:rsidRPr="00BB2DE3">
        <w:rPr>
          <w:rFonts w:ascii="Times New Roman" w:hAnsi="Times New Roman" w:cs="Times New Roman"/>
          <w:i w:val="0"/>
          <w:color w:val="000000"/>
          <w:spacing w:val="-5"/>
          <w:sz w:val="22"/>
          <w:szCs w:val="22"/>
        </w:rPr>
        <w:t xml:space="preserve"> obowiązujących inwestor</w:t>
      </w:r>
      <w:r w:rsidR="00637B35">
        <w:rPr>
          <w:rFonts w:ascii="Times New Roman" w:hAnsi="Times New Roman" w:cs="Times New Roman"/>
          <w:i w:val="0"/>
          <w:color w:val="000000"/>
          <w:spacing w:val="-5"/>
          <w:sz w:val="22"/>
          <w:szCs w:val="22"/>
        </w:rPr>
        <w:t>a uzgodnień i / lub dopilnować</w:t>
      </w:r>
      <w:r w:rsidR="00A5651A" w:rsidRPr="00BB2DE3">
        <w:rPr>
          <w:rFonts w:ascii="Times New Roman" w:hAnsi="Times New Roman" w:cs="Times New Roman"/>
          <w:i w:val="0"/>
          <w:color w:val="000000"/>
          <w:spacing w:val="-5"/>
          <w:sz w:val="22"/>
          <w:szCs w:val="22"/>
        </w:rPr>
        <w:t xml:space="preserve"> dokonania</w:t>
      </w:r>
      <w:r w:rsidR="00637B35">
        <w:rPr>
          <w:rFonts w:ascii="Times New Roman" w:hAnsi="Times New Roman" w:cs="Times New Roman"/>
          <w:i w:val="0"/>
          <w:color w:val="000000"/>
          <w:spacing w:val="-5"/>
          <w:sz w:val="22"/>
          <w:szCs w:val="22"/>
        </w:rPr>
        <w:t xml:space="preserve"> </w:t>
      </w:r>
      <w:r w:rsidR="00A5651A" w:rsidRPr="00BB2DE3">
        <w:rPr>
          <w:rFonts w:ascii="Times New Roman" w:hAnsi="Times New Roman" w:cs="Times New Roman"/>
          <w:i w:val="0"/>
          <w:color w:val="000000"/>
          <w:spacing w:val="-5"/>
          <w:sz w:val="22"/>
          <w:szCs w:val="22"/>
        </w:rPr>
        <w:t>właściwych uzgodnień z Państwową Inspekcją Ochrony Środowiska, Państwową Inspekcją Pracy,  Państwową Inspekcją Sanitarną,  Państwową Strażą Pożarną, Urzędem Dozoru Technicznego itp.</w:t>
      </w:r>
    </w:p>
    <w:p w:rsidR="00637B35" w:rsidRPr="00637B35" w:rsidRDefault="00637B35" w:rsidP="00637B35">
      <w:pPr>
        <w:pStyle w:val="Akapitzlist"/>
        <w:numPr>
          <w:ilvl w:val="0"/>
          <w:numId w:val="14"/>
        </w:numPr>
        <w:shd w:val="clear" w:color="auto" w:fill="FFFFFF"/>
        <w:tabs>
          <w:tab w:val="left" w:pos="586"/>
        </w:tabs>
        <w:jc w:val="both"/>
        <w:rPr>
          <w:rFonts w:ascii="Times New Roman" w:hAnsi="Times New Roman" w:cs="Times New Roman"/>
          <w:i w:val="0"/>
          <w:iCs w:val="0"/>
          <w:color w:val="000000"/>
          <w:spacing w:val="-5"/>
          <w:sz w:val="22"/>
          <w:szCs w:val="22"/>
        </w:rPr>
      </w:pPr>
      <w:r w:rsidRPr="00637B35">
        <w:rPr>
          <w:rFonts w:ascii="Times New Roman" w:hAnsi="Times New Roman" w:cs="Times New Roman"/>
          <w:i w:val="0"/>
          <w:color w:val="000000"/>
          <w:spacing w:val="-5"/>
          <w:sz w:val="22"/>
          <w:szCs w:val="22"/>
        </w:rPr>
        <w:t>opiniować i przedstawiać Zamawiającemu zagrożenia</w:t>
      </w:r>
      <w:r w:rsidR="00A5651A" w:rsidRPr="00637B35">
        <w:rPr>
          <w:rFonts w:ascii="Times New Roman" w:hAnsi="Times New Roman" w:cs="Times New Roman"/>
          <w:i w:val="0"/>
          <w:color w:val="000000"/>
          <w:spacing w:val="-5"/>
          <w:sz w:val="22"/>
          <w:szCs w:val="22"/>
        </w:rPr>
        <w:t xml:space="preserve"> jakie mogą powstać w toku</w:t>
      </w:r>
      <w:r w:rsidRPr="00637B35">
        <w:rPr>
          <w:rFonts w:ascii="Times New Roman" w:hAnsi="Times New Roman" w:cs="Times New Roman"/>
          <w:i w:val="0"/>
          <w:color w:val="000000"/>
          <w:spacing w:val="-5"/>
          <w:sz w:val="22"/>
          <w:szCs w:val="22"/>
        </w:rPr>
        <w:t xml:space="preserve"> </w:t>
      </w:r>
      <w:r w:rsidR="00A5651A" w:rsidRPr="00637B35">
        <w:rPr>
          <w:rFonts w:ascii="Times New Roman" w:hAnsi="Times New Roman" w:cs="Times New Roman"/>
          <w:i w:val="0"/>
          <w:color w:val="000000"/>
          <w:spacing w:val="-5"/>
          <w:sz w:val="22"/>
          <w:szCs w:val="22"/>
        </w:rPr>
        <w:t>realizacji  przedsięwzięcia,   wynikających  z warunków umowy z Wykonawc</w:t>
      </w:r>
      <w:r w:rsidRPr="00637B35">
        <w:rPr>
          <w:rFonts w:ascii="Times New Roman" w:hAnsi="Times New Roman" w:cs="Times New Roman"/>
          <w:i w:val="0"/>
          <w:color w:val="000000"/>
          <w:spacing w:val="-5"/>
          <w:sz w:val="22"/>
          <w:szCs w:val="22"/>
        </w:rPr>
        <w:t>ami robót budowlanych wyłonionymi w toku procedur przetargowych</w:t>
      </w:r>
      <w:r w:rsidR="00A5651A" w:rsidRPr="00637B35">
        <w:rPr>
          <w:rFonts w:ascii="Times New Roman" w:hAnsi="Times New Roman" w:cs="Times New Roman"/>
          <w:i w:val="0"/>
          <w:color w:val="000000"/>
          <w:spacing w:val="-5"/>
          <w:sz w:val="22"/>
          <w:szCs w:val="22"/>
        </w:rPr>
        <w:t>;</w:t>
      </w:r>
    </w:p>
    <w:p w:rsidR="00A5651A" w:rsidRPr="00637B35" w:rsidRDefault="00637B35" w:rsidP="00637B35">
      <w:pPr>
        <w:pStyle w:val="Akapitzlist"/>
        <w:numPr>
          <w:ilvl w:val="0"/>
          <w:numId w:val="14"/>
        </w:numPr>
        <w:shd w:val="clear" w:color="auto" w:fill="FFFFFF"/>
        <w:tabs>
          <w:tab w:val="left" w:pos="586"/>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  </w:t>
      </w:r>
      <w:r w:rsidRPr="00637B35">
        <w:rPr>
          <w:rFonts w:ascii="Times New Roman" w:hAnsi="Times New Roman" w:cs="Times New Roman"/>
          <w:i w:val="0"/>
          <w:color w:val="000000"/>
          <w:spacing w:val="-5"/>
          <w:sz w:val="22"/>
          <w:szCs w:val="22"/>
        </w:rPr>
        <w:t>współpracować</w:t>
      </w:r>
      <w:r w:rsidR="00A5651A" w:rsidRPr="00637B35">
        <w:rPr>
          <w:rFonts w:ascii="Times New Roman" w:hAnsi="Times New Roman" w:cs="Times New Roman"/>
          <w:i w:val="0"/>
          <w:color w:val="000000"/>
          <w:spacing w:val="-5"/>
          <w:sz w:val="22"/>
          <w:szCs w:val="22"/>
        </w:rPr>
        <w:t xml:space="preserve"> z Wykonawcą </w:t>
      </w:r>
      <w:r w:rsidRPr="00637B35">
        <w:rPr>
          <w:rFonts w:ascii="Times New Roman" w:hAnsi="Times New Roman" w:cs="Times New Roman"/>
          <w:i w:val="0"/>
          <w:color w:val="000000"/>
          <w:spacing w:val="-5"/>
          <w:sz w:val="22"/>
          <w:szCs w:val="22"/>
        </w:rPr>
        <w:t xml:space="preserve">robót budowlanych </w:t>
      </w:r>
      <w:r w:rsidR="00A5651A" w:rsidRPr="00637B35">
        <w:rPr>
          <w:rFonts w:ascii="Times New Roman" w:hAnsi="Times New Roman" w:cs="Times New Roman"/>
          <w:i w:val="0"/>
          <w:color w:val="000000"/>
          <w:spacing w:val="-5"/>
          <w:sz w:val="22"/>
          <w:szCs w:val="22"/>
        </w:rPr>
        <w:t>przy opracowaniu harmonogramów rzeczowo finansowych związanych z realizacją przedsięwzięcia i programu zapewnienia</w:t>
      </w:r>
      <w:r w:rsidRPr="00637B35">
        <w:rPr>
          <w:rFonts w:ascii="Times New Roman" w:hAnsi="Times New Roman" w:cs="Times New Roman"/>
          <w:i w:val="0"/>
          <w:color w:val="000000"/>
          <w:spacing w:val="-5"/>
          <w:sz w:val="22"/>
          <w:szCs w:val="22"/>
        </w:rPr>
        <w:t xml:space="preserve"> </w:t>
      </w:r>
      <w:r w:rsidR="00A5651A" w:rsidRPr="00637B35">
        <w:rPr>
          <w:rFonts w:ascii="Times New Roman" w:hAnsi="Times New Roman" w:cs="Times New Roman"/>
          <w:i w:val="0"/>
          <w:color w:val="000000"/>
          <w:spacing w:val="-5"/>
          <w:sz w:val="22"/>
          <w:szCs w:val="22"/>
        </w:rPr>
        <w:t>jakości;</w:t>
      </w:r>
    </w:p>
    <w:p w:rsidR="00A5651A" w:rsidRPr="00637B35" w:rsidRDefault="00637B35" w:rsidP="00637B35">
      <w:pPr>
        <w:pStyle w:val="Akapitzlist"/>
        <w:numPr>
          <w:ilvl w:val="0"/>
          <w:numId w:val="14"/>
        </w:numPr>
        <w:shd w:val="clear" w:color="auto" w:fill="FFFFFF"/>
        <w:tabs>
          <w:tab w:val="left" w:pos="586"/>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  sprawować kontrolę</w:t>
      </w:r>
      <w:r w:rsidR="00A5651A" w:rsidRPr="00637B35">
        <w:rPr>
          <w:rFonts w:ascii="Times New Roman" w:hAnsi="Times New Roman" w:cs="Times New Roman"/>
          <w:i w:val="0"/>
          <w:color w:val="000000"/>
          <w:spacing w:val="-5"/>
          <w:sz w:val="22"/>
          <w:szCs w:val="22"/>
        </w:rPr>
        <w:t xml:space="preserve"> przebiegu realizacji przedsięwzięcia - zarówno w aspekcie</w:t>
      </w:r>
      <w:r>
        <w:rPr>
          <w:rFonts w:ascii="Times New Roman" w:hAnsi="Times New Roman" w:cs="Times New Roman"/>
          <w:i w:val="0"/>
          <w:color w:val="000000"/>
          <w:spacing w:val="-5"/>
          <w:sz w:val="22"/>
          <w:szCs w:val="22"/>
        </w:rPr>
        <w:t xml:space="preserve"> </w:t>
      </w:r>
      <w:r w:rsidR="00A5651A" w:rsidRPr="00637B35">
        <w:rPr>
          <w:rFonts w:ascii="Times New Roman" w:hAnsi="Times New Roman" w:cs="Times New Roman"/>
          <w:i w:val="0"/>
          <w:color w:val="000000"/>
          <w:spacing w:val="-5"/>
          <w:sz w:val="22"/>
          <w:szCs w:val="22"/>
        </w:rPr>
        <w:t>czasowym jak i f</w:t>
      </w:r>
      <w:r>
        <w:rPr>
          <w:rFonts w:ascii="Times New Roman" w:hAnsi="Times New Roman" w:cs="Times New Roman"/>
          <w:i w:val="0"/>
          <w:color w:val="000000"/>
          <w:spacing w:val="-5"/>
          <w:sz w:val="22"/>
          <w:szCs w:val="22"/>
        </w:rPr>
        <w:t>inansowym (</w:t>
      </w:r>
      <w:r w:rsidR="00A5651A" w:rsidRPr="00637B35">
        <w:rPr>
          <w:rFonts w:ascii="Times New Roman" w:hAnsi="Times New Roman" w:cs="Times New Roman"/>
          <w:i w:val="0"/>
          <w:color w:val="000000"/>
          <w:spacing w:val="-5"/>
          <w:sz w:val="22"/>
          <w:szCs w:val="22"/>
        </w:rPr>
        <w:t xml:space="preserve">harmonogram </w:t>
      </w:r>
      <w:r>
        <w:rPr>
          <w:rFonts w:ascii="Times New Roman" w:hAnsi="Times New Roman" w:cs="Times New Roman"/>
          <w:i w:val="0"/>
          <w:color w:val="000000"/>
          <w:spacing w:val="-5"/>
          <w:sz w:val="22"/>
          <w:szCs w:val="22"/>
        </w:rPr>
        <w:t>)</w:t>
      </w:r>
      <w:r w:rsidR="00A5651A" w:rsidRPr="00637B35">
        <w:rPr>
          <w:rFonts w:ascii="Times New Roman" w:hAnsi="Times New Roman" w:cs="Times New Roman"/>
          <w:i w:val="0"/>
          <w:color w:val="000000"/>
          <w:spacing w:val="-5"/>
          <w:sz w:val="22"/>
          <w:szCs w:val="22"/>
        </w:rPr>
        <w:t xml:space="preserve">, a </w:t>
      </w:r>
      <w:r>
        <w:rPr>
          <w:rFonts w:ascii="Times New Roman" w:hAnsi="Times New Roman" w:cs="Times New Roman"/>
          <w:i w:val="0"/>
          <w:color w:val="000000"/>
          <w:spacing w:val="-5"/>
          <w:sz w:val="22"/>
          <w:szCs w:val="22"/>
        </w:rPr>
        <w:t xml:space="preserve">w szczególności przeciwdziałać </w:t>
      </w:r>
      <w:r w:rsidR="00A5651A" w:rsidRPr="00637B35">
        <w:rPr>
          <w:rFonts w:ascii="Times New Roman" w:hAnsi="Times New Roman" w:cs="Times New Roman"/>
          <w:i w:val="0"/>
          <w:color w:val="000000"/>
          <w:spacing w:val="-5"/>
          <w:sz w:val="22"/>
          <w:szCs w:val="22"/>
        </w:rPr>
        <w:t>we właściwym czasie możliwym zagrożeniom dla prawidłowego przebiegu procesu</w:t>
      </w:r>
      <w:r>
        <w:rPr>
          <w:rFonts w:ascii="Times New Roman" w:hAnsi="Times New Roman" w:cs="Times New Roman"/>
          <w:i w:val="0"/>
          <w:color w:val="000000"/>
          <w:spacing w:val="-5"/>
          <w:sz w:val="22"/>
          <w:szCs w:val="22"/>
        </w:rPr>
        <w:t xml:space="preserve"> </w:t>
      </w:r>
      <w:r w:rsidR="00A5651A" w:rsidRPr="00637B35">
        <w:rPr>
          <w:rFonts w:ascii="Times New Roman" w:hAnsi="Times New Roman" w:cs="Times New Roman"/>
          <w:i w:val="0"/>
          <w:color w:val="000000"/>
          <w:spacing w:val="-5"/>
          <w:sz w:val="22"/>
          <w:szCs w:val="22"/>
        </w:rPr>
        <w:t>inwestycyjnego w dziedzinach takich jak np.: przestrzeganie określonych limitów</w:t>
      </w:r>
      <w:r>
        <w:rPr>
          <w:rFonts w:ascii="Times New Roman" w:hAnsi="Times New Roman" w:cs="Times New Roman"/>
          <w:i w:val="0"/>
          <w:color w:val="000000"/>
          <w:spacing w:val="-5"/>
          <w:sz w:val="22"/>
          <w:szCs w:val="22"/>
        </w:rPr>
        <w:t xml:space="preserve"> </w:t>
      </w:r>
      <w:r w:rsidR="00A5651A" w:rsidRPr="00637B35">
        <w:rPr>
          <w:rFonts w:ascii="Times New Roman" w:hAnsi="Times New Roman" w:cs="Times New Roman"/>
          <w:i w:val="0"/>
          <w:color w:val="000000"/>
          <w:spacing w:val="-5"/>
          <w:sz w:val="22"/>
          <w:szCs w:val="22"/>
        </w:rPr>
        <w:t>kosztów oraz planowanych terminów, prawidłowości realizacji zawartych umów i /</w:t>
      </w:r>
      <w:r>
        <w:rPr>
          <w:rFonts w:ascii="Times New Roman" w:hAnsi="Times New Roman" w:cs="Times New Roman"/>
          <w:i w:val="0"/>
          <w:color w:val="000000"/>
          <w:spacing w:val="-5"/>
          <w:sz w:val="22"/>
          <w:szCs w:val="22"/>
        </w:rPr>
        <w:t xml:space="preserve"> </w:t>
      </w:r>
      <w:r w:rsidR="00A5651A" w:rsidRPr="00637B35">
        <w:rPr>
          <w:rFonts w:ascii="Times New Roman" w:hAnsi="Times New Roman" w:cs="Times New Roman"/>
          <w:i w:val="0"/>
          <w:color w:val="000000"/>
          <w:spacing w:val="-5"/>
          <w:sz w:val="22"/>
          <w:szCs w:val="22"/>
        </w:rPr>
        <w:t>lub przestrzeganie prawa oraz zasad bezpieczeństwa i porządku publicznego;</w:t>
      </w:r>
    </w:p>
    <w:p w:rsidR="00A5651A" w:rsidRPr="00637B35" w:rsidRDefault="00637B35" w:rsidP="00637B35">
      <w:pPr>
        <w:pStyle w:val="Akapitzlist"/>
        <w:numPr>
          <w:ilvl w:val="0"/>
          <w:numId w:val="14"/>
        </w:numPr>
        <w:shd w:val="clear" w:color="auto" w:fill="FFFFFF"/>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prowadzić</w:t>
      </w:r>
      <w:r w:rsidR="001E3990">
        <w:rPr>
          <w:rFonts w:ascii="Times New Roman" w:hAnsi="Times New Roman" w:cs="Times New Roman"/>
          <w:i w:val="0"/>
          <w:color w:val="000000"/>
          <w:spacing w:val="-5"/>
          <w:sz w:val="22"/>
          <w:szCs w:val="22"/>
        </w:rPr>
        <w:t xml:space="preserve"> systematyczną koordynację ogólną</w:t>
      </w:r>
      <w:r w:rsidR="00A5651A" w:rsidRPr="00637B35">
        <w:rPr>
          <w:rFonts w:ascii="Times New Roman" w:hAnsi="Times New Roman" w:cs="Times New Roman"/>
          <w:i w:val="0"/>
          <w:color w:val="000000"/>
          <w:spacing w:val="-5"/>
          <w:sz w:val="22"/>
          <w:szCs w:val="22"/>
        </w:rPr>
        <w:t xml:space="preserve"> budowy</w:t>
      </w:r>
      <w:r w:rsidR="001E3990">
        <w:rPr>
          <w:rFonts w:ascii="Times New Roman" w:hAnsi="Times New Roman" w:cs="Times New Roman"/>
          <w:i w:val="0"/>
          <w:color w:val="000000"/>
          <w:spacing w:val="-5"/>
          <w:sz w:val="22"/>
          <w:szCs w:val="22"/>
        </w:rPr>
        <w:t>;</w:t>
      </w:r>
    </w:p>
    <w:p w:rsidR="00A5651A" w:rsidRPr="001E3990" w:rsidRDefault="001E3990" w:rsidP="001E3990">
      <w:pPr>
        <w:pStyle w:val="Akapitzlist"/>
        <w:numPr>
          <w:ilvl w:val="0"/>
          <w:numId w:val="14"/>
        </w:numPr>
        <w:shd w:val="clear" w:color="auto" w:fill="FFFFFF"/>
        <w:tabs>
          <w:tab w:val="left" w:pos="586"/>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  k</w:t>
      </w:r>
      <w:r w:rsidR="00A5651A" w:rsidRPr="001E3990">
        <w:rPr>
          <w:rFonts w:ascii="Times New Roman" w:hAnsi="Times New Roman" w:cs="Times New Roman"/>
          <w:i w:val="0"/>
          <w:color w:val="000000"/>
          <w:spacing w:val="-5"/>
          <w:sz w:val="22"/>
          <w:szCs w:val="22"/>
        </w:rPr>
        <w:t>ontrol</w:t>
      </w:r>
      <w:r>
        <w:rPr>
          <w:rFonts w:ascii="Times New Roman" w:hAnsi="Times New Roman" w:cs="Times New Roman"/>
          <w:i w:val="0"/>
          <w:color w:val="000000"/>
          <w:spacing w:val="-5"/>
          <w:sz w:val="22"/>
          <w:szCs w:val="22"/>
        </w:rPr>
        <w:t>ować</w:t>
      </w:r>
      <w:r w:rsidR="00A5651A" w:rsidRPr="001E3990">
        <w:rPr>
          <w:rFonts w:ascii="Times New Roman" w:hAnsi="Times New Roman" w:cs="Times New Roman"/>
          <w:i w:val="0"/>
          <w:color w:val="000000"/>
          <w:spacing w:val="-5"/>
          <w:sz w:val="22"/>
          <w:szCs w:val="22"/>
        </w:rPr>
        <w:t xml:space="preserve"> procedur</w:t>
      </w:r>
      <w:r>
        <w:rPr>
          <w:rFonts w:ascii="Times New Roman" w:hAnsi="Times New Roman" w:cs="Times New Roman"/>
          <w:i w:val="0"/>
          <w:color w:val="000000"/>
          <w:spacing w:val="-5"/>
          <w:sz w:val="22"/>
          <w:szCs w:val="22"/>
        </w:rPr>
        <w:t>y</w:t>
      </w:r>
      <w:r w:rsidR="00A5651A" w:rsidRPr="001E3990">
        <w:rPr>
          <w:rFonts w:ascii="Times New Roman" w:hAnsi="Times New Roman" w:cs="Times New Roman"/>
          <w:i w:val="0"/>
          <w:color w:val="000000"/>
          <w:spacing w:val="-5"/>
          <w:sz w:val="22"/>
          <w:szCs w:val="22"/>
        </w:rPr>
        <w:t xml:space="preserve"> zapewnienia jakości;</w:t>
      </w:r>
    </w:p>
    <w:p w:rsidR="00A5651A" w:rsidRPr="001E3990" w:rsidRDefault="001E3990" w:rsidP="001E3990">
      <w:pPr>
        <w:pStyle w:val="Akapitzlist"/>
        <w:numPr>
          <w:ilvl w:val="0"/>
          <w:numId w:val="14"/>
        </w:numPr>
        <w:shd w:val="clear" w:color="auto" w:fill="FFFFFF"/>
        <w:tabs>
          <w:tab w:val="left" w:pos="586"/>
          <w:tab w:val="left" w:pos="8647"/>
          <w:tab w:val="left" w:pos="9639"/>
          <w:tab w:val="left" w:pos="9781"/>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  organizować</w:t>
      </w:r>
      <w:r w:rsidR="00A5651A" w:rsidRPr="001E3990">
        <w:rPr>
          <w:rFonts w:ascii="Times New Roman" w:hAnsi="Times New Roman" w:cs="Times New Roman"/>
          <w:i w:val="0"/>
          <w:color w:val="000000"/>
          <w:spacing w:val="-5"/>
          <w:sz w:val="22"/>
          <w:szCs w:val="22"/>
        </w:rPr>
        <w:t xml:space="preserve"> w imieniu Zamawiającego  procedur</w:t>
      </w:r>
      <w:r>
        <w:rPr>
          <w:rFonts w:ascii="Times New Roman" w:hAnsi="Times New Roman" w:cs="Times New Roman"/>
          <w:i w:val="0"/>
          <w:color w:val="000000"/>
          <w:spacing w:val="-5"/>
          <w:sz w:val="22"/>
          <w:szCs w:val="22"/>
        </w:rPr>
        <w:t>y</w:t>
      </w:r>
      <w:r w:rsidR="00A5651A" w:rsidRPr="001E3990">
        <w:rPr>
          <w:rFonts w:ascii="Times New Roman" w:hAnsi="Times New Roman" w:cs="Times New Roman"/>
          <w:i w:val="0"/>
          <w:color w:val="000000"/>
          <w:spacing w:val="-5"/>
          <w:sz w:val="22"/>
          <w:szCs w:val="22"/>
        </w:rPr>
        <w:t xml:space="preserve"> odbioru  i  akceptacji:</w:t>
      </w:r>
      <w:r>
        <w:rPr>
          <w:rFonts w:ascii="Times New Roman" w:hAnsi="Times New Roman" w:cs="Times New Roman"/>
          <w:i w:val="0"/>
          <w:color w:val="000000"/>
          <w:spacing w:val="-5"/>
          <w:sz w:val="22"/>
          <w:szCs w:val="22"/>
        </w:rPr>
        <w:t xml:space="preserve"> </w:t>
      </w:r>
      <w:r w:rsidR="00A5651A" w:rsidRPr="001E3990">
        <w:rPr>
          <w:rFonts w:ascii="Times New Roman" w:hAnsi="Times New Roman" w:cs="Times New Roman"/>
          <w:i w:val="0"/>
          <w:color w:val="000000"/>
          <w:spacing w:val="-5"/>
          <w:sz w:val="22"/>
          <w:szCs w:val="22"/>
        </w:rPr>
        <w:t>dokumentacji technicznej, materiałów, urządzeń oraz wykonywanych elementów</w:t>
      </w:r>
      <w:r>
        <w:rPr>
          <w:rFonts w:ascii="Times New Roman" w:hAnsi="Times New Roman" w:cs="Times New Roman"/>
          <w:i w:val="0"/>
          <w:color w:val="000000"/>
          <w:spacing w:val="-5"/>
          <w:sz w:val="22"/>
          <w:szCs w:val="22"/>
        </w:rPr>
        <w:t xml:space="preserve"> </w:t>
      </w:r>
      <w:r w:rsidR="00A5651A" w:rsidRPr="001E3990">
        <w:rPr>
          <w:rFonts w:ascii="Times New Roman" w:hAnsi="Times New Roman" w:cs="Times New Roman"/>
          <w:i w:val="0"/>
          <w:color w:val="000000"/>
          <w:spacing w:val="-5"/>
          <w:sz w:val="22"/>
          <w:szCs w:val="22"/>
        </w:rPr>
        <w:t>robót;</w:t>
      </w:r>
    </w:p>
    <w:p w:rsidR="00A5651A" w:rsidRPr="001E3990" w:rsidRDefault="001E3990" w:rsidP="001E3990">
      <w:pPr>
        <w:pStyle w:val="Akapitzlist"/>
        <w:numPr>
          <w:ilvl w:val="0"/>
          <w:numId w:val="14"/>
        </w:numPr>
        <w:shd w:val="clear" w:color="auto" w:fill="FFFFFF"/>
        <w:tabs>
          <w:tab w:val="left" w:pos="586"/>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  bieżąco kontrolować obsługę geodezyjną</w:t>
      </w:r>
      <w:r w:rsidR="00A5651A" w:rsidRPr="001E3990">
        <w:rPr>
          <w:rFonts w:ascii="Times New Roman" w:hAnsi="Times New Roman" w:cs="Times New Roman"/>
          <w:i w:val="0"/>
          <w:color w:val="000000"/>
          <w:spacing w:val="-5"/>
          <w:sz w:val="22"/>
          <w:szCs w:val="22"/>
        </w:rPr>
        <w:t xml:space="preserve"> robót</w:t>
      </w:r>
      <w:r>
        <w:rPr>
          <w:rFonts w:ascii="Times New Roman" w:hAnsi="Times New Roman" w:cs="Times New Roman"/>
          <w:i w:val="0"/>
          <w:color w:val="000000"/>
          <w:spacing w:val="-5"/>
          <w:sz w:val="22"/>
          <w:szCs w:val="22"/>
        </w:rPr>
        <w:t xml:space="preserve"> </w:t>
      </w:r>
      <w:r w:rsidR="00A5651A" w:rsidRPr="001E3990">
        <w:rPr>
          <w:rFonts w:ascii="Times New Roman" w:hAnsi="Times New Roman" w:cs="Times New Roman"/>
          <w:i w:val="0"/>
          <w:color w:val="000000"/>
          <w:spacing w:val="-5"/>
          <w:sz w:val="22"/>
          <w:szCs w:val="22"/>
        </w:rPr>
        <w:t xml:space="preserve">oraz </w:t>
      </w:r>
      <w:r>
        <w:rPr>
          <w:rFonts w:ascii="Times New Roman" w:hAnsi="Times New Roman" w:cs="Times New Roman"/>
          <w:i w:val="0"/>
          <w:color w:val="000000"/>
          <w:spacing w:val="-5"/>
          <w:sz w:val="22"/>
          <w:szCs w:val="22"/>
        </w:rPr>
        <w:t xml:space="preserve">powykonawczą </w:t>
      </w:r>
      <w:r w:rsidR="00A5651A" w:rsidRPr="001E3990">
        <w:rPr>
          <w:rFonts w:ascii="Times New Roman" w:hAnsi="Times New Roman" w:cs="Times New Roman"/>
          <w:i w:val="0"/>
          <w:color w:val="000000"/>
          <w:spacing w:val="-5"/>
          <w:sz w:val="22"/>
          <w:szCs w:val="22"/>
        </w:rPr>
        <w:t>inwentaryzacj</w:t>
      </w:r>
      <w:r>
        <w:rPr>
          <w:rFonts w:ascii="Times New Roman" w:hAnsi="Times New Roman" w:cs="Times New Roman"/>
          <w:i w:val="0"/>
          <w:color w:val="000000"/>
          <w:spacing w:val="-5"/>
          <w:sz w:val="22"/>
          <w:szCs w:val="22"/>
        </w:rPr>
        <w:t>ę</w:t>
      </w:r>
      <w:r w:rsidR="00A5651A" w:rsidRPr="001E3990">
        <w:rPr>
          <w:rFonts w:ascii="Times New Roman" w:hAnsi="Times New Roman" w:cs="Times New Roman"/>
          <w:i w:val="0"/>
          <w:color w:val="000000"/>
          <w:spacing w:val="-5"/>
          <w:sz w:val="22"/>
          <w:szCs w:val="22"/>
        </w:rPr>
        <w:t xml:space="preserve"> </w:t>
      </w:r>
      <w:r>
        <w:rPr>
          <w:rFonts w:ascii="Times New Roman" w:hAnsi="Times New Roman" w:cs="Times New Roman"/>
          <w:i w:val="0"/>
          <w:color w:val="000000"/>
          <w:spacing w:val="-5"/>
          <w:sz w:val="22"/>
          <w:szCs w:val="22"/>
        </w:rPr>
        <w:t xml:space="preserve">geodezyjną </w:t>
      </w:r>
      <w:r w:rsidR="00A5651A" w:rsidRPr="001E3990">
        <w:rPr>
          <w:rFonts w:ascii="Times New Roman" w:hAnsi="Times New Roman" w:cs="Times New Roman"/>
          <w:i w:val="0"/>
          <w:color w:val="000000"/>
          <w:spacing w:val="-5"/>
          <w:sz w:val="22"/>
          <w:szCs w:val="22"/>
        </w:rPr>
        <w:t>wraz z przekazywaniem</w:t>
      </w:r>
      <w:r>
        <w:rPr>
          <w:rFonts w:ascii="Times New Roman" w:hAnsi="Times New Roman" w:cs="Times New Roman"/>
          <w:i w:val="0"/>
          <w:color w:val="000000"/>
          <w:spacing w:val="-5"/>
          <w:sz w:val="22"/>
          <w:szCs w:val="22"/>
        </w:rPr>
        <w:t xml:space="preserve"> </w:t>
      </w:r>
      <w:r w:rsidR="00A5651A" w:rsidRPr="001E3990">
        <w:rPr>
          <w:rFonts w:ascii="Times New Roman" w:hAnsi="Times New Roman" w:cs="Times New Roman"/>
          <w:i w:val="0"/>
          <w:color w:val="000000"/>
          <w:spacing w:val="-5"/>
          <w:sz w:val="22"/>
          <w:szCs w:val="22"/>
        </w:rPr>
        <w:t>Zamawiającemu na bieżąco dokonanych pomiarów;</w:t>
      </w:r>
    </w:p>
    <w:p w:rsidR="00A5651A" w:rsidRPr="000E6001" w:rsidRDefault="000E6001" w:rsidP="000E6001">
      <w:pPr>
        <w:pStyle w:val="Akapitzlist"/>
        <w:numPr>
          <w:ilvl w:val="0"/>
          <w:numId w:val="14"/>
        </w:numPr>
        <w:shd w:val="clear" w:color="auto" w:fill="FFFFFF"/>
        <w:tabs>
          <w:tab w:val="left" w:pos="586"/>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 organizować</w:t>
      </w:r>
      <w:r w:rsidR="00A5651A" w:rsidRPr="000E6001">
        <w:rPr>
          <w:rFonts w:ascii="Times New Roman" w:hAnsi="Times New Roman" w:cs="Times New Roman"/>
          <w:i w:val="0"/>
          <w:color w:val="000000"/>
          <w:spacing w:val="-5"/>
          <w:sz w:val="22"/>
          <w:szCs w:val="22"/>
        </w:rPr>
        <w:t xml:space="preserve"> procedur</w:t>
      </w:r>
      <w:r>
        <w:rPr>
          <w:rFonts w:ascii="Times New Roman" w:hAnsi="Times New Roman" w:cs="Times New Roman"/>
          <w:i w:val="0"/>
          <w:color w:val="000000"/>
          <w:spacing w:val="-5"/>
          <w:sz w:val="22"/>
          <w:szCs w:val="22"/>
        </w:rPr>
        <w:t>y</w:t>
      </w:r>
      <w:r w:rsidR="00A5651A" w:rsidRPr="000E6001">
        <w:rPr>
          <w:rFonts w:ascii="Times New Roman" w:hAnsi="Times New Roman" w:cs="Times New Roman"/>
          <w:i w:val="0"/>
          <w:color w:val="000000"/>
          <w:spacing w:val="-5"/>
          <w:sz w:val="22"/>
          <w:szCs w:val="22"/>
        </w:rPr>
        <w:t xml:space="preserve"> przekazania Zamawiającemu przedsięwzięcia do</w:t>
      </w:r>
      <w:r>
        <w:rPr>
          <w:rFonts w:ascii="Times New Roman" w:hAnsi="Times New Roman" w:cs="Times New Roman"/>
          <w:i w:val="0"/>
          <w:color w:val="000000"/>
          <w:spacing w:val="-5"/>
          <w:sz w:val="22"/>
          <w:szCs w:val="22"/>
        </w:rPr>
        <w:t xml:space="preserve"> </w:t>
      </w:r>
      <w:r w:rsidR="00A5651A" w:rsidRPr="000E6001">
        <w:rPr>
          <w:rFonts w:ascii="Times New Roman" w:hAnsi="Times New Roman" w:cs="Times New Roman"/>
          <w:i w:val="0"/>
          <w:color w:val="000000"/>
          <w:spacing w:val="-5"/>
          <w:sz w:val="22"/>
          <w:szCs w:val="22"/>
        </w:rPr>
        <w:t>użytkowania;</w:t>
      </w:r>
    </w:p>
    <w:p w:rsidR="00A5651A" w:rsidRPr="000E6001" w:rsidRDefault="000E6001" w:rsidP="000E6001">
      <w:pPr>
        <w:pStyle w:val="Akapitzlist"/>
        <w:numPr>
          <w:ilvl w:val="0"/>
          <w:numId w:val="14"/>
        </w:numPr>
        <w:shd w:val="clear" w:color="auto" w:fill="FFFFFF"/>
        <w:tabs>
          <w:tab w:val="left" w:pos="586"/>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 pozyskiwać </w:t>
      </w:r>
      <w:r w:rsidR="00A5651A" w:rsidRPr="000E6001">
        <w:rPr>
          <w:rFonts w:ascii="Times New Roman" w:hAnsi="Times New Roman" w:cs="Times New Roman"/>
          <w:i w:val="0"/>
          <w:color w:val="000000"/>
          <w:spacing w:val="-5"/>
          <w:sz w:val="22"/>
          <w:szCs w:val="22"/>
        </w:rPr>
        <w:t>od</w:t>
      </w:r>
      <w:r>
        <w:rPr>
          <w:rFonts w:ascii="Times New Roman" w:hAnsi="Times New Roman" w:cs="Times New Roman"/>
          <w:i w:val="0"/>
          <w:color w:val="000000"/>
          <w:spacing w:val="-5"/>
          <w:sz w:val="22"/>
          <w:szCs w:val="22"/>
        </w:rPr>
        <w:t xml:space="preserve"> </w:t>
      </w:r>
      <w:r w:rsidR="00A5651A" w:rsidRPr="000E6001">
        <w:rPr>
          <w:rFonts w:ascii="Times New Roman" w:hAnsi="Times New Roman" w:cs="Times New Roman"/>
          <w:i w:val="0"/>
          <w:color w:val="000000"/>
          <w:spacing w:val="-5"/>
          <w:sz w:val="22"/>
          <w:szCs w:val="22"/>
        </w:rPr>
        <w:t>uczestników</w:t>
      </w:r>
      <w:r>
        <w:rPr>
          <w:rFonts w:ascii="Times New Roman" w:hAnsi="Times New Roman" w:cs="Times New Roman"/>
          <w:i w:val="0"/>
          <w:color w:val="000000"/>
          <w:spacing w:val="-5"/>
          <w:sz w:val="22"/>
          <w:szCs w:val="22"/>
        </w:rPr>
        <w:t xml:space="preserve"> </w:t>
      </w:r>
      <w:r w:rsidR="00A5651A" w:rsidRPr="000E6001">
        <w:rPr>
          <w:rFonts w:ascii="Times New Roman" w:hAnsi="Times New Roman" w:cs="Times New Roman"/>
          <w:i w:val="0"/>
          <w:color w:val="000000"/>
          <w:spacing w:val="-5"/>
          <w:sz w:val="22"/>
          <w:szCs w:val="22"/>
        </w:rPr>
        <w:t>biorących</w:t>
      </w:r>
      <w:r>
        <w:rPr>
          <w:rFonts w:ascii="Times New Roman" w:hAnsi="Times New Roman" w:cs="Times New Roman"/>
          <w:i w:val="0"/>
          <w:color w:val="000000"/>
          <w:spacing w:val="-5"/>
          <w:sz w:val="22"/>
          <w:szCs w:val="22"/>
        </w:rPr>
        <w:t xml:space="preserve"> </w:t>
      </w:r>
      <w:r w:rsidR="00A5651A" w:rsidRPr="000E6001">
        <w:rPr>
          <w:rFonts w:ascii="Times New Roman" w:hAnsi="Times New Roman" w:cs="Times New Roman"/>
          <w:i w:val="0"/>
          <w:color w:val="000000"/>
          <w:spacing w:val="-5"/>
          <w:sz w:val="22"/>
          <w:szCs w:val="22"/>
        </w:rPr>
        <w:t>udział w  realizacji przedsięwzięcia</w:t>
      </w:r>
      <w:r>
        <w:rPr>
          <w:rFonts w:ascii="Times New Roman" w:hAnsi="Times New Roman" w:cs="Times New Roman"/>
          <w:i w:val="0"/>
          <w:color w:val="000000"/>
          <w:spacing w:val="-5"/>
          <w:sz w:val="22"/>
          <w:szCs w:val="22"/>
        </w:rPr>
        <w:t xml:space="preserve"> </w:t>
      </w:r>
      <w:r w:rsidR="00A5651A" w:rsidRPr="000E6001">
        <w:rPr>
          <w:rFonts w:ascii="Times New Roman" w:hAnsi="Times New Roman" w:cs="Times New Roman"/>
          <w:i w:val="0"/>
          <w:color w:val="000000"/>
          <w:spacing w:val="-5"/>
          <w:sz w:val="22"/>
          <w:szCs w:val="22"/>
        </w:rPr>
        <w:t>wymaganej kompletnej dokumentacji podstawowej ( budowlanej ), wykonawczej,</w:t>
      </w:r>
      <w:r>
        <w:rPr>
          <w:rFonts w:ascii="Times New Roman" w:hAnsi="Times New Roman" w:cs="Times New Roman"/>
          <w:i w:val="0"/>
          <w:color w:val="000000"/>
          <w:spacing w:val="-5"/>
          <w:sz w:val="22"/>
          <w:szCs w:val="22"/>
        </w:rPr>
        <w:t xml:space="preserve"> </w:t>
      </w:r>
      <w:r w:rsidR="00A5651A" w:rsidRPr="000E6001">
        <w:rPr>
          <w:rFonts w:ascii="Times New Roman" w:hAnsi="Times New Roman" w:cs="Times New Roman"/>
          <w:i w:val="0"/>
          <w:color w:val="000000"/>
          <w:spacing w:val="-5"/>
          <w:sz w:val="22"/>
          <w:szCs w:val="22"/>
        </w:rPr>
        <w:t>powykonawczej, operacyjnej (instrukcja obsługi) i techniczno - prawnej ( atesty,</w:t>
      </w:r>
      <w:r>
        <w:rPr>
          <w:rFonts w:ascii="Times New Roman" w:hAnsi="Times New Roman" w:cs="Times New Roman"/>
          <w:i w:val="0"/>
          <w:color w:val="000000"/>
          <w:spacing w:val="-5"/>
          <w:sz w:val="22"/>
          <w:szCs w:val="22"/>
        </w:rPr>
        <w:t xml:space="preserve"> </w:t>
      </w:r>
      <w:r w:rsidR="00A5651A" w:rsidRPr="000E6001">
        <w:rPr>
          <w:rFonts w:ascii="Times New Roman" w:hAnsi="Times New Roman" w:cs="Times New Roman"/>
          <w:i w:val="0"/>
          <w:color w:val="000000"/>
          <w:spacing w:val="-5"/>
          <w:sz w:val="22"/>
          <w:szCs w:val="22"/>
        </w:rPr>
        <w:t>certyfikaty itp.) oraz przekazanie jej zamawiającemu;</w:t>
      </w:r>
    </w:p>
    <w:p w:rsidR="00A5651A" w:rsidRPr="00152A2F" w:rsidRDefault="00152A2F" w:rsidP="00152A2F">
      <w:pPr>
        <w:pStyle w:val="Akapitzlist"/>
        <w:numPr>
          <w:ilvl w:val="0"/>
          <w:numId w:val="14"/>
        </w:numPr>
        <w:shd w:val="clear" w:color="auto" w:fill="FFFFFF"/>
        <w:tabs>
          <w:tab w:val="left" w:pos="586"/>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 kontrolować</w:t>
      </w:r>
      <w:r w:rsidR="00A5651A" w:rsidRPr="00152A2F">
        <w:rPr>
          <w:rFonts w:ascii="Times New Roman" w:hAnsi="Times New Roman" w:cs="Times New Roman"/>
          <w:i w:val="0"/>
          <w:color w:val="000000"/>
          <w:spacing w:val="-5"/>
          <w:sz w:val="22"/>
          <w:szCs w:val="22"/>
        </w:rPr>
        <w:t xml:space="preserve"> realizacj</w:t>
      </w:r>
      <w:r>
        <w:rPr>
          <w:rFonts w:ascii="Times New Roman" w:hAnsi="Times New Roman" w:cs="Times New Roman"/>
          <w:i w:val="0"/>
          <w:color w:val="000000"/>
          <w:spacing w:val="-5"/>
          <w:sz w:val="22"/>
          <w:szCs w:val="22"/>
        </w:rPr>
        <w:t>ę</w:t>
      </w:r>
      <w:r w:rsidR="00A5651A" w:rsidRPr="00152A2F">
        <w:rPr>
          <w:rFonts w:ascii="Times New Roman" w:hAnsi="Times New Roman" w:cs="Times New Roman"/>
          <w:i w:val="0"/>
          <w:color w:val="000000"/>
          <w:spacing w:val="-5"/>
          <w:sz w:val="22"/>
          <w:szCs w:val="22"/>
        </w:rPr>
        <w:t xml:space="preserve"> budżetu przedsięwzięcia wraz z ewidencją kosztów oraz</w:t>
      </w:r>
      <w:r w:rsidRPr="00152A2F">
        <w:rPr>
          <w:rFonts w:ascii="Times New Roman" w:hAnsi="Times New Roman" w:cs="Times New Roman"/>
          <w:i w:val="0"/>
          <w:color w:val="000000"/>
          <w:spacing w:val="-5"/>
          <w:sz w:val="22"/>
          <w:szCs w:val="22"/>
        </w:rPr>
        <w:t xml:space="preserve"> </w:t>
      </w:r>
      <w:r>
        <w:rPr>
          <w:rFonts w:ascii="Times New Roman" w:hAnsi="Times New Roman" w:cs="Times New Roman"/>
          <w:i w:val="0"/>
          <w:color w:val="000000"/>
          <w:spacing w:val="-5"/>
          <w:sz w:val="22"/>
          <w:szCs w:val="22"/>
        </w:rPr>
        <w:t xml:space="preserve">kompletować </w:t>
      </w:r>
      <w:r>
        <w:rPr>
          <w:rFonts w:ascii="Times New Roman" w:hAnsi="Times New Roman" w:cs="Times New Roman"/>
          <w:i w:val="0"/>
          <w:color w:val="000000"/>
          <w:spacing w:val="-5"/>
          <w:sz w:val="22"/>
          <w:szCs w:val="22"/>
        </w:rPr>
        <w:lastRenderedPageBreak/>
        <w:t>dokumenty dotyczące</w:t>
      </w:r>
      <w:r w:rsidR="00A5651A" w:rsidRPr="00152A2F">
        <w:rPr>
          <w:rFonts w:ascii="Times New Roman" w:hAnsi="Times New Roman" w:cs="Times New Roman"/>
          <w:i w:val="0"/>
          <w:color w:val="000000"/>
          <w:spacing w:val="-5"/>
          <w:sz w:val="22"/>
          <w:szCs w:val="22"/>
        </w:rPr>
        <w:t xml:space="preserve"> płatn</w:t>
      </w:r>
      <w:r>
        <w:rPr>
          <w:rFonts w:ascii="Times New Roman" w:hAnsi="Times New Roman" w:cs="Times New Roman"/>
          <w:i w:val="0"/>
          <w:color w:val="000000"/>
          <w:spacing w:val="-5"/>
          <w:sz w:val="22"/>
          <w:szCs w:val="22"/>
        </w:rPr>
        <w:t>ości dla Wykonawcy i przekazywać</w:t>
      </w:r>
      <w:r w:rsidRPr="00152A2F">
        <w:rPr>
          <w:rFonts w:ascii="Times New Roman" w:hAnsi="Times New Roman" w:cs="Times New Roman"/>
          <w:i w:val="0"/>
          <w:color w:val="000000"/>
          <w:spacing w:val="-5"/>
          <w:sz w:val="22"/>
          <w:szCs w:val="22"/>
        </w:rPr>
        <w:t xml:space="preserve"> </w:t>
      </w:r>
      <w:r>
        <w:rPr>
          <w:rFonts w:ascii="Times New Roman" w:hAnsi="Times New Roman" w:cs="Times New Roman"/>
          <w:i w:val="0"/>
          <w:color w:val="000000"/>
          <w:spacing w:val="-5"/>
          <w:sz w:val="22"/>
          <w:szCs w:val="22"/>
        </w:rPr>
        <w:t>je</w:t>
      </w:r>
      <w:r w:rsidR="00A5651A" w:rsidRPr="00152A2F">
        <w:rPr>
          <w:rFonts w:ascii="Times New Roman" w:hAnsi="Times New Roman" w:cs="Times New Roman"/>
          <w:i w:val="0"/>
          <w:color w:val="000000"/>
          <w:spacing w:val="-5"/>
          <w:sz w:val="22"/>
          <w:szCs w:val="22"/>
        </w:rPr>
        <w:t xml:space="preserve"> w terminie Zamawiającemu oraz bieżąc</w:t>
      </w:r>
      <w:r>
        <w:rPr>
          <w:rFonts w:ascii="Times New Roman" w:hAnsi="Times New Roman" w:cs="Times New Roman"/>
          <w:i w:val="0"/>
          <w:color w:val="000000"/>
          <w:spacing w:val="-5"/>
          <w:sz w:val="22"/>
          <w:szCs w:val="22"/>
        </w:rPr>
        <w:t>o rozliczać</w:t>
      </w:r>
      <w:r w:rsidR="00A5651A" w:rsidRPr="00152A2F">
        <w:rPr>
          <w:rFonts w:ascii="Times New Roman" w:hAnsi="Times New Roman" w:cs="Times New Roman"/>
          <w:i w:val="0"/>
          <w:color w:val="000000"/>
          <w:spacing w:val="-5"/>
          <w:sz w:val="22"/>
          <w:szCs w:val="22"/>
        </w:rPr>
        <w:t xml:space="preserve"> inwestycj</w:t>
      </w:r>
      <w:r>
        <w:rPr>
          <w:rFonts w:ascii="Times New Roman" w:hAnsi="Times New Roman" w:cs="Times New Roman"/>
          <w:i w:val="0"/>
          <w:color w:val="000000"/>
          <w:spacing w:val="-5"/>
          <w:sz w:val="22"/>
          <w:szCs w:val="22"/>
        </w:rPr>
        <w:t>ę</w:t>
      </w:r>
      <w:r w:rsidR="00A5651A" w:rsidRPr="00152A2F">
        <w:rPr>
          <w:rFonts w:ascii="Times New Roman" w:hAnsi="Times New Roman" w:cs="Times New Roman"/>
          <w:i w:val="0"/>
          <w:color w:val="000000"/>
          <w:spacing w:val="-5"/>
          <w:sz w:val="22"/>
          <w:szCs w:val="22"/>
        </w:rPr>
        <w:t xml:space="preserve"> odpowiednio do</w:t>
      </w:r>
      <w:r w:rsidRPr="00152A2F">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zakresu działania Wykonawcy</w:t>
      </w:r>
      <w:r>
        <w:rPr>
          <w:rFonts w:ascii="Times New Roman" w:hAnsi="Times New Roman" w:cs="Times New Roman"/>
          <w:i w:val="0"/>
          <w:color w:val="000000"/>
          <w:spacing w:val="-5"/>
          <w:sz w:val="22"/>
          <w:szCs w:val="22"/>
        </w:rPr>
        <w:t>;</w:t>
      </w:r>
    </w:p>
    <w:p w:rsidR="00A5651A" w:rsidRPr="00152A2F" w:rsidRDefault="00152A2F" w:rsidP="00152A2F">
      <w:pPr>
        <w:pStyle w:val="Akapitzlist"/>
        <w:numPr>
          <w:ilvl w:val="0"/>
          <w:numId w:val="14"/>
        </w:numPr>
        <w:shd w:val="clear" w:color="auto" w:fill="FFFFFF"/>
        <w:tabs>
          <w:tab w:val="left" w:pos="586"/>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 współdziałać</w:t>
      </w:r>
      <w:r w:rsidR="00A5651A" w:rsidRPr="00152A2F">
        <w:rPr>
          <w:rFonts w:ascii="Times New Roman" w:hAnsi="Times New Roman" w:cs="Times New Roman"/>
          <w:i w:val="0"/>
          <w:color w:val="000000"/>
          <w:spacing w:val="-5"/>
          <w:sz w:val="22"/>
          <w:szCs w:val="22"/>
        </w:rPr>
        <w:t xml:space="preserve"> z Zamawiającym w ewentualnym dochodzeniu i egzekwowaniu od</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uczestników biorących udział w realizacji przedsięwzięcia, odszkodowań lub kar</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umownych za nienależyte lub nieterminowe wykonanie zobowiązań umownych,</w:t>
      </w:r>
      <w:r>
        <w:rPr>
          <w:rFonts w:ascii="Times New Roman" w:hAnsi="Times New Roman" w:cs="Times New Roman"/>
          <w:i w:val="0"/>
          <w:color w:val="000000"/>
          <w:spacing w:val="-5"/>
          <w:sz w:val="22"/>
          <w:szCs w:val="22"/>
        </w:rPr>
        <w:t xml:space="preserve"> bądź reprezentować</w:t>
      </w:r>
      <w:r w:rsidR="00A5651A" w:rsidRPr="00152A2F">
        <w:rPr>
          <w:rFonts w:ascii="Times New Roman" w:hAnsi="Times New Roman" w:cs="Times New Roman"/>
          <w:i w:val="0"/>
          <w:color w:val="000000"/>
          <w:spacing w:val="-5"/>
          <w:sz w:val="22"/>
          <w:szCs w:val="22"/>
        </w:rPr>
        <w:t xml:space="preserve"> Zamawiającego w ewentualnych sporach, celem obrony</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interesów Zamawiającego;</w:t>
      </w:r>
    </w:p>
    <w:p w:rsidR="00A5651A" w:rsidRPr="00152A2F" w:rsidRDefault="00152A2F" w:rsidP="00152A2F">
      <w:pPr>
        <w:pStyle w:val="Akapitzlist"/>
        <w:numPr>
          <w:ilvl w:val="0"/>
          <w:numId w:val="14"/>
        </w:numPr>
        <w:shd w:val="clear" w:color="auto" w:fill="FFFFFF"/>
        <w:tabs>
          <w:tab w:val="left" w:pos="653"/>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sporządzać</w:t>
      </w:r>
      <w:r w:rsidR="00A5651A" w:rsidRPr="00152A2F">
        <w:rPr>
          <w:rFonts w:ascii="Times New Roman" w:hAnsi="Times New Roman" w:cs="Times New Roman"/>
          <w:i w:val="0"/>
          <w:color w:val="000000"/>
          <w:spacing w:val="-5"/>
          <w:sz w:val="22"/>
          <w:szCs w:val="22"/>
        </w:rPr>
        <w:t xml:space="preserve"> w terminie 15 dni po zakończeniu każdego miesiąca, miesięcznych</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informacji z postępu robót dla Zamawiającego;</w:t>
      </w:r>
    </w:p>
    <w:p w:rsidR="00A5651A" w:rsidRPr="00152A2F" w:rsidRDefault="00152A2F" w:rsidP="00152A2F">
      <w:pPr>
        <w:pStyle w:val="Akapitzlist"/>
        <w:numPr>
          <w:ilvl w:val="0"/>
          <w:numId w:val="14"/>
        </w:numPr>
        <w:shd w:val="clear" w:color="auto" w:fill="FFFFFF"/>
        <w:tabs>
          <w:tab w:val="left" w:pos="653"/>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sporządzać</w:t>
      </w:r>
      <w:r w:rsidR="00A5651A" w:rsidRPr="00152A2F">
        <w:rPr>
          <w:rFonts w:ascii="Times New Roman" w:hAnsi="Times New Roman" w:cs="Times New Roman"/>
          <w:i w:val="0"/>
          <w:color w:val="000000"/>
          <w:spacing w:val="-5"/>
          <w:sz w:val="22"/>
          <w:szCs w:val="22"/>
        </w:rPr>
        <w:t xml:space="preserve"> w terminie 30 dni od zakończenia kwartału, kwartalnych raportów za</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dany kwartał i narastająco   od  początku  realizacji   przedsięwzięcia,   na  rzecz</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Zamawiającego i innych instytucji finansujących przedsięwzięcie, ze wskazaniem</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wydatków na poszczególne składniki przedsięwzięcia</w:t>
      </w:r>
      <w:r>
        <w:rPr>
          <w:rFonts w:ascii="Times New Roman" w:hAnsi="Times New Roman" w:cs="Times New Roman"/>
          <w:i w:val="0"/>
          <w:color w:val="000000"/>
          <w:spacing w:val="-5"/>
          <w:sz w:val="22"/>
          <w:szCs w:val="22"/>
        </w:rPr>
        <w:t>;</w:t>
      </w:r>
    </w:p>
    <w:p w:rsidR="00A5651A" w:rsidRPr="00152A2F" w:rsidRDefault="00152A2F" w:rsidP="00152A2F">
      <w:pPr>
        <w:pStyle w:val="Akapitzlist"/>
        <w:numPr>
          <w:ilvl w:val="0"/>
          <w:numId w:val="14"/>
        </w:numPr>
        <w:shd w:val="clear" w:color="auto" w:fill="FFFFFF"/>
        <w:tabs>
          <w:tab w:val="left" w:pos="653"/>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prowadzić w </w:t>
      </w:r>
      <w:r w:rsidR="00A5651A" w:rsidRPr="00152A2F">
        <w:rPr>
          <w:rFonts w:ascii="Times New Roman" w:hAnsi="Times New Roman" w:cs="Times New Roman"/>
          <w:i w:val="0"/>
          <w:color w:val="000000"/>
          <w:spacing w:val="-5"/>
          <w:sz w:val="22"/>
          <w:szCs w:val="22"/>
        </w:rPr>
        <w:t>imieniu Zamawiającego i innych instytucji finansujących</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 xml:space="preserve">przedsięwzięcie, ze </w:t>
      </w:r>
      <w:r>
        <w:rPr>
          <w:rFonts w:ascii="Times New Roman" w:hAnsi="Times New Roman" w:cs="Times New Roman"/>
          <w:i w:val="0"/>
          <w:color w:val="000000"/>
          <w:spacing w:val="-5"/>
          <w:sz w:val="22"/>
          <w:szCs w:val="22"/>
        </w:rPr>
        <w:t>wskazaniem</w:t>
      </w:r>
      <w:r w:rsidR="00A5651A" w:rsidRPr="00152A2F">
        <w:rPr>
          <w:rFonts w:ascii="Times New Roman" w:hAnsi="Times New Roman" w:cs="Times New Roman"/>
          <w:i w:val="0"/>
          <w:color w:val="000000"/>
          <w:spacing w:val="-5"/>
          <w:sz w:val="22"/>
          <w:szCs w:val="22"/>
        </w:rPr>
        <w:t xml:space="preserve"> wydatków  na  poszczególne składniki</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przedsięwzięc</w:t>
      </w:r>
      <w:r>
        <w:rPr>
          <w:rFonts w:ascii="Times New Roman" w:hAnsi="Times New Roman" w:cs="Times New Roman"/>
          <w:i w:val="0"/>
          <w:color w:val="000000"/>
          <w:spacing w:val="-5"/>
          <w:sz w:val="22"/>
          <w:szCs w:val="22"/>
        </w:rPr>
        <w:t>ia;</w:t>
      </w:r>
    </w:p>
    <w:p w:rsidR="00152A2F" w:rsidRPr="00152A2F" w:rsidRDefault="00152A2F" w:rsidP="00BB2DE3">
      <w:pPr>
        <w:pStyle w:val="Akapitzlist"/>
        <w:numPr>
          <w:ilvl w:val="0"/>
          <w:numId w:val="14"/>
        </w:numPr>
        <w:shd w:val="clear" w:color="auto" w:fill="FFFFFF"/>
        <w:tabs>
          <w:tab w:val="left" w:pos="0"/>
          <w:tab w:val="left" w:pos="653"/>
          <w:tab w:val="left" w:pos="1286"/>
        </w:tabs>
        <w:jc w:val="both"/>
        <w:rPr>
          <w:rFonts w:ascii="Times New Roman" w:hAnsi="Times New Roman" w:cs="Times New Roman"/>
          <w:i w:val="0"/>
          <w:iCs w:val="0"/>
          <w:color w:val="000000"/>
          <w:spacing w:val="-5"/>
          <w:sz w:val="22"/>
          <w:szCs w:val="22"/>
        </w:rPr>
      </w:pPr>
      <w:r w:rsidRPr="00152A2F">
        <w:rPr>
          <w:rFonts w:ascii="Times New Roman" w:hAnsi="Times New Roman" w:cs="Times New Roman"/>
          <w:i w:val="0"/>
          <w:color w:val="000000"/>
          <w:spacing w:val="-5"/>
          <w:sz w:val="22"/>
          <w:szCs w:val="22"/>
        </w:rPr>
        <w:t>prowadzić</w:t>
      </w:r>
      <w:r w:rsidR="00A5651A" w:rsidRPr="00152A2F">
        <w:rPr>
          <w:rFonts w:ascii="Times New Roman" w:hAnsi="Times New Roman" w:cs="Times New Roman"/>
          <w:i w:val="0"/>
          <w:color w:val="000000"/>
          <w:spacing w:val="-5"/>
          <w:sz w:val="22"/>
          <w:szCs w:val="22"/>
        </w:rPr>
        <w:t xml:space="preserve"> w imien</w:t>
      </w:r>
      <w:r w:rsidRPr="00152A2F">
        <w:rPr>
          <w:rFonts w:ascii="Times New Roman" w:hAnsi="Times New Roman" w:cs="Times New Roman"/>
          <w:i w:val="0"/>
          <w:color w:val="000000"/>
          <w:spacing w:val="-5"/>
          <w:sz w:val="22"/>
          <w:szCs w:val="22"/>
        </w:rPr>
        <w:t>iu Zamawiającego pełno branżowy</w:t>
      </w:r>
      <w:r w:rsidR="00A5651A" w:rsidRPr="00152A2F">
        <w:rPr>
          <w:rFonts w:ascii="Times New Roman" w:hAnsi="Times New Roman" w:cs="Times New Roman"/>
          <w:i w:val="0"/>
          <w:color w:val="000000"/>
          <w:spacing w:val="-5"/>
          <w:sz w:val="22"/>
          <w:szCs w:val="22"/>
        </w:rPr>
        <w:t xml:space="preserve"> nadz</w:t>
      </w:r>
      <w:r w:rsidRPr="00152A2F">
        <w:rPr>
          <w:rFonts w:ascii="Times New Roman" w:hAnsi="Times New Roman" w:cs="Times New Roman"/>
          <w:i w:val="0"/>
          <w:color w:val="000000"/>
          <w:spacing w:val="-5"/>
          <w:sz w:val="22"/>
          <w:szCs w:val="22"/>
        </w:rPr>
        <w:t>ór</w:t>
      </w:r>
      <w:r w:rsidR="00A5651A" w:rsidRPr="00152A2F">
        <w:rPr>
          <w:rFonts w:ascii="Times New Roman" w:hAnsi="Times New Roman" w:cs="Times New Roman"/>
          <w:i w:val="0"/>
          <w:color w:val="000000"/>
          <w:spacing w:val="-5"/>
          <w:sz w:val="22"/>
          <w:szCs w:val="22"/>
        </w:rPr>
        <w:t xml:space="preserve"> inwestorski</w:t>
      </w:r>
      <w:r w:rsidRPr="00152A2F">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 xml:space="preserve"> nad zgodnością realizacji robót i dostaw z zasadami sztuki budowlanej oraz</w:t>
      </w:r>
      <w:r w:rsidRPr="00152A2F">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obowiązującą dokumentacją</w:t>
      </w:r>
      <w:r w:rsidRPr="00152A2F">
        <w:rPr>
          <w:rFonts w:ascii="Times New Roman" w:hAnsi="Times New Roman" w:cs="Times New Roman"/>
          <w:i w:val="0"/>
          <w:color w:val="000000"/>
          <w:spacing w:val="-5"/>
          <w:sz w:val="22"/>
          <w:szCs w:val="22"/>
        </w:rPr>
        <w:t xml:space="preserve"> oraz n</w:t>
      </w:r>
      <w:r w:rsidR="00A5651A" w:rsidRPr="00152A2F">
        <w:rPr>
          <w:rFonts w:ascii="Times New Roman" w:hAnsi="Times New Roman" w:cs="Times New Roman"/>
          <w:i w:val="0"/>
          <w:color w:val="000000"/>
          <w:spacing w:val="-5"/>
          <w:sz w:val="22"/>
          <w:szCs w:val="22"/>
        </w:rPr>
        <w:t xml:space="preserve">ad przestrzeganiem prawa (w </w:t>
      </w:r>
      <w:r w:rsidRPr="00152A2F">
        <w:rPr>
          <w:rFonts w:ascii="Times New Roman" w:hAnsi="Times New Roman" w:cs="Times New Roman"/>
          <w:i w:val="0"/>
          <w:color w:val="000000"/>
          <w:spacing w:val="-5"/>
          <w:sz w:val="22"/>
          <w:szCs w:val="22"/>
        </w:rPr>
        <w:t>szczególności Prawa Budowlanego</w:t>
      </w:r>
      <w:r w:rsidR="00A5651A" w:rsidRPr="00152A2F">
        <w:rPr>
          <w:rFonts w:ascii="Times New Roman" w:hAnsi="Times New Roman" w:cs="Times New Roman"/>
          <w:i w:val="0"/>
          <w:color w:val="000000"/>
          <w:spacing w:val="-5"/>
          <w:sz w:val="22"/>
          <w:szCs w:val="22"/>
        </w:rPr>
        <w:t>) oraz zasad</w:t>
      </w:r>
      <w:r w:rsidRPr="00152A2F">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bezpieczeństwa i porządku pu</w:t>
      </w:r>
      <w:r w:rsidRPr="00152A2F">
        <w:rPr>
          <w:rFonts w:ascii="Times New Roman" w:hAnsi="Times New Roman" w:cs="Times New Roman"/>
          <w:i w:val="0"/>
          <w:color w:val="000000"/>
          <w:spacing w:val="-5"/>
          <w:sz w:val="22"/>
          <w:szCs w:val="22"/>
        </w:rPr>
        <w:t xml:space="preserve">blicznego (w tym bhp i </w:t>
      </w:r>
      <w:proofErr w:type="spellStart"/>
      <w:r w:rsidRPr="00152A2F">
        <w:rPr>
          <w:rFonts w:ascii="Times New Roman" w:hAnsi="Times New Roman" w:cs="Times New Roman"/>
          <w:i w:val="0"/>
          <w:color w:val="000000"/>
          <w:spacing w:val="-5"/>
          <w:sz w:val="22"/>
          <w:szCs w:val="22"/>
        </w:rPr>
        <w:t>p.poż</w:t>
      </w:r>
      <w:proofErr w:type="spellEnd"/>
      <w:r w:rsidRPr="00152A2F">
        <w:rPr>
          <w:rFonts w:ascii="Times New Roman" w:hAnsi="Times New Roman" w:cs="Times New Roman"/>
          <w:i w:val="0"/>
          <w:color w:val="000000"/>
          <w:spacing w:val="-5"/>
          <w:sz w:val="22"/>
          <w:szCs w:val="22"/>
        </w:rPr>
        <w:t xml:space="preserve">. ) oraz </w:t>
      </w:r>
      <w:r w:rsidR="00A5651A" w:rsidRPr="00152A2F">
        <w:rPr>
          <w:rFonts w:ascii="Times New Roman" w:hAnsi="Times New Roman" w:cs="Times New Roman"/>
          <w:i w:val="0"/>
          <w:color w:val="000000"/>
          <w:spacing w:val="-5"/>
          <w:sz w:val="22"/>
          <w:szCs w:val="22"/>
        </w:rPr>
        <w:t>nad jakością robót ( egzekwowanie od Wykonawcy odpowiedniego poziomu</w:t>
      </w:r>
      <w:r w:rsidRPr="00152A2F">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jakości);</w:t>
      </w:r>
    </w:p>
    <w:p w:rsidR="00152A2F" w:rsidRPr="00152A2F" w:rsidRDefault="00152A2F" w:rsidP="00BB2DE3">
      <w:pPr>
        <w:pStyle w:val="Akapitzlist"/>
        <w:numPr>
          <w:ilvl w:val="0"/>
          <w:numId w:val="14"/>
        </w:numPr>
        <w:shd w:val="clear" w:color="auto" w:fill="FFFFFF"/>
        <w:tabs>
          <w:tab w:val="left" w:pos="0"/>
          <w:tab w:val="left" w:pos="653"/>
          <w:tab w:val="left" w:pos="1286"/>
        </w:tabs>
        <w:jc w:val="both"/>
        <w:rPr>
          <w:rFonts w:ascii="Times New Roman" w:hAnsi="Times New Roman" w:cs="Times New Roman"/>
          <w:i w:val="0"/>
          <w:iCs w:val="0"/>
          <w:color w:val="000000"/>
          <w:spacing w:val="-5"/>
          <w:sz w:val="22"/>
          <w:szCs w:val="22"/>
        </w:rPr>
      </w:pPr>
      <w:r w:rsidRPr="00152A2F">
        <w:rPr>
          <w:rFonts w:ascii="Times New Roman" w:hAnsi="Times New Roman" w:cs="Times New Roman"/>
          <w:i w:val="0"/>
          <w:color w:val="000000"/>
          <w:spacing w:val="-5"/>
          <w:sz w:val="22"/>
          <w:szCs w:val="22"/>
        </w:rPr>
        <w:t xml:space="preserve">dokonywać </w:t>
      </w:r>
      <w:r w:rsidR="00A5651A" w:rsidRPr="00152A2F">
        <w:rPr>
          <w:rFonts w:ascii="Times New Roman" w:hAnsi="Times New Roman" w:cs="Times New Roman"/>
          <w:i w:val="0"/>
          <w:color w:val="000000"/>
          <w:spacing w:val="-5"/>
          <w:sz w:val="22"/>
          <w:szCs w:val="22"/>
        </w:rPr>
        <w:t>przeglądów sprawdzających dokumentacji przekazanej do realizacji</w:t>
      </w:r>
      <w:r w:rsidRPr="00152A2F">
        <w:rPr>
          <w:rFonts w:ascii="Times New Roman" w:hAnsi="Times New Roman" w:cs="Times New Roman"/>
          <w:i w:val="0"/>
          <w:color w:val="000000"/>
          <w:spacing w:val="-5"/>
          <w:sz w:val="22"/>
          <w:szCs w:val="22"/>
        </w:rPr>
        <w:t xml:space="preserve"> przedsięwzięcia </w:t>
      </w:r>
      <w:r w:rsidR="00A5651A" w:rsidRPr="00152A2F">
        <w:rPr>
          <w:rFonts w:ascii="Times New Roman" w:hAnsi="Times New Roman" w:cs="Times New Roman"/>
          <w:i w:val="0"/>
          <w:color w:val="000000"/>
          <w:spacing w:val="-5"/>
          <w:sz w:val="22"/>
          <w:szCs w:val="22"/>
        </w:rPr>
        <w:t>pod kątem: przestrzegania sztuki budowlanej, nowoczesności</w:t>
      </w:r>
      <w:r w:rsidRPr="00152A2F">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zastosowanych rozwiązań oraz spełnienia podstawowych wymagań Zamawiającego</w:t>
      </w:r>
      <w:r w:rsidRPr="00152A2F">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i przedstawienia Zamawiającemu stosownych wniosków;</w:t>
      </w:r>
    </w:p>
    <w:p w:rsidR="00A5651A" w:rsidRPr="00152A2F" w:rsidRDefault="00152A2F" w:rsidP="00BB2DE3">
      <w:pPr>
        <w:pStyle w:val="Akapitzlist"/>
        <w:numPr>
          <w:ilvl w:val="0"/>
          <w:numId w:val="14"/>
        </w:numPr>
        <w:shd w:val="clear" w:color="auto" w:fill="FFFFFF"/>
        <w:tabs>
          <w:tab w:val="left" w:pos="0"/>
          <w:tab w:val="left" w:pos="653"/>
          <w:tab w:val="left" w:pos="1286"/>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 xml:space="preserve">dokonywać </w:t>
      </w:r>
      <w:r w:rsidR="00A5651A" w:rsidRPr="00152A2F">
        <w:rPr>
          <w:rFonts w:ascii="Times New Roman" w:hAnsi="Times New Roman" w:cs="Times New Roman"/>
          <w:i w:val="0"/>
          <w:color w:val="000000"/>
          <w:spacing w:val="-5"/>
          <w:sz w:val="22"/>
          <w:szCs w:val="22"/>
        </w:rPr>
        <w:t>odbiorów technicznych robót i dostaw we wszystkich fazach ( w</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szczególności przed zakryciem i/lub przekazaniem do użytkowania);</w:t>
      </w:r>
    </w:p>
    <w:p w:rsidR="00152A2F" w:rsidRPr="00152A2F" w:rsidRDefault="00152A2F" w:rsidP="00152A2F">
      <w:pPr>
        <w:pStyle w:val="Akapitzlist"/>
        <w:numPr>
          <w:ilvl w:val="0"/>
          <w:numId w:val="14"/>
        </w:numPr>
        <w:shd w:val="clear" w:color="auto" w:fill="FFFFFF"/>
        <w:tabs>
          <w:tab w:val="left" w:pos="0"/>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akceptować</w:t>
      </w:r>
      <w:r w:rsidR="00A5651A" w:rsidRPr="00152A2F">
        <w:rPr>
          <w:rFonts w:ascii="Times New Roman" w:hAnsi="Times New Roman" w:cs="Times New Roman"/>
          <w:i w:val="0"/>
          <w:color w:val="000000"/>
          <w:spacing w:val="-5"/>
          <w:sz w:val="22"/>
          <w:szCs w:val="22"/>
        </w:rPr>
        <w:t xml:space="preserve"> stan zaawansowania robót i płatności dla Wykonawcy;</w:t>
      </w:r>
    </w:p>
    <w:p w:rsidR="00A5651A" w:rsidRPr="00152A2F" w:rsidRDefault="00152A2F" w:rsidP="00152A2F">
      <w:pPr>
        <w:pStyle w:val="Akapitzlist"/>
        <w:numPr>
          <w:ilvl w:val="0"/>
          <w:numId w:val="14"/>
        </w:numPr>
        <w:shd w:val="clear" w:color="auto" w:fill="FFFFFF"/>
        <w:tabs>
          <w:tab w:val="left" w:pos="0"/>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opracowywać oraz przekazywać</w:t>
      </w:r>
      <w:r w:rsidR="00A5651A" w:rsidRPr="00152A2F">
        <w:rPr>
          <w:rFonts w:ascii="Times New Roman" w:hAnsi="Times New Roman" w:cs="Times New Roman"/>
          <w:i w:val="0"/>
          <w:color w:val="000000"/>
          <w:spacing w:val="-5"/>
          <w:sz w:val="22"/>
          <w:szCs w:val="22"/>
        </w:rPr>
        <w:t xml:space="preserve"> inwestorowi przejściowych i ostatecznych</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świadectw płatności i niezbędnych dokumentów do uruchomienia finansowania</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inwestycji w gr</w:t>
      </w:r>
      <w:r>
        <w:rPr>
          <w:rFonts w:ascii="Times New Roman" w:hAnsi="Times New Roman" w:cs="Times New Roman"/>
          <w:i w:val="0"/>
          <w:color w:val="000000"/>
          <w:spacing w:val="-5"/>
          <w:sz w:val="22"/>
          <w:szCs w:val="22"/>
        </w:rPr>
        <w:t>anicach wynagrodzenia Wykonawcy;</w:t>
      </w:r>
    </w:p>
    <w:p w:rsidR="00A5651A" w:rsidRPr="00152A2F" w:rsidRDefault="00152A2F" w:rsidP="00152A2F">
      <w:pPr>
        <w:pStyle w:val="Akapitzlist"/>
        <w:numPr>
          <w:ilvl w:val="0"/>
          <w:numId w:val="14"/>
        </w:numPr>
        <w:shd w:val="clear" w:color="auto" w:fill="FFFFFF"/>
        <w:tabs>
          <w:tab w:val="left" w:pos="0"/>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organizować</w:t>
      </w:r>
      <w:r w:rsidR="00A5651A" w:rsidRPr="00152A2F">
        <w:rPr>
          <w:rFonts w:ascii="Times New Roman" w:hAnsi="Times New Roman" w:cs="Times New Roman"/>
          <w:i w:val="0"/>
          <w:color w:val="000000"/>
          <w:spacing w:val="-5"/>
          <w:sz w:val="22"/>
          <w:szCs w:val="22"/>
        </w:rPr>
        <w:t xml:space="preserve"> narad</w:t>
      </w:r>
      <w:r>
        <w:rPr>
          <w:rFonts w:ascii="Times New Roman" w:hAnsi="Times New Roman" w:cs="Times New Roman"/>
          <w:i w:val="0"/>
          <w:color w:val="000000"/>
          <w:spacing w:val="-5"/>
          <w:sz w:val="22"/>
          <w:szCs w:val="22"/>
        </w:rPr>
        <w:t>y koordynacyjne</w:t>
      </w:r>
      <w:r w:rsidR="00A5651A" w:rsidRPr="00152A2F">
        <w:rPr>
          <w:rFonts w:ascii="Times New Roman" w:hAnsi="Times New Roman" w:cs="Times New Roman"/>
          <w:i w:val="0"/>
          <w:color w:val="000000"/>
          <w:spacing w:val="-5"/>
          <w:sz w:val="22"/>
          <w:szCs w:val="22"/>
        </w:rPr>
        <w:t>;</w:t>
      </w:r>
    </w:p>
    <w:p w:rsidR="00A5651A" w:rsidRPr="00152A2F" w:rsidRDefault="00152A2F" w:rsidP="00152A2F">
      <w:pPr>
        <w:pStyle w:val="Akapitzlist"/>
        <w:numPr>
          <w:ilvl w:val="0"/>
          <w:numId w:val="14"/>
        </w:numPr>
        <w:shd w:val="clear" w:color="auto" w:fill="FFFFFF"/>
        <w:tabs>
          <w:tab w:val="left" w:pos="0"/>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prowadzić pełną dokumentację i rozliczenia wymagane</w:t>
      </w:r>
      <w:r w:rsidR="00A5651A" w:rsidRPr="00152A2F">
        <w:rPr>
          <w:rFonts w:ascii="Times New Roman" w:hAnsi="Times New Roman" w:cs="Times New Roman"/>
          <w:i w:val="0"/>
          <w:color w:val="000000"/>
          <w:spacing w:val="-5"/>
          <w:sz w:val="22"/>
          <w:szCs w:val="22"/>
        </w:rPr>
        <w:t xml:space="preserve"> przez Zamawiającego i</w:t>
      </w:r>
      <w:r w:rsidR="00A5651A" w:rsidRPr="00152A2F">
        <w:rPr>
          <w:rFonts w:ascii="Times New Roman" w:hAnsi="Times New Roman" w:cs="Times New Roman"/>
          <w:i w:val="0"/>
          <w:color w:val="000000"/>
          <w:spacing w:val="-5"/>
          <w:sz w:val="22"/>
          <w:szCs w:val="22"/>
        </w:rPr>
        <w:br/>
        <w:t>inne instytucje finansujące przedsięwzięcie;</w:t>
      </w:r>
    </w:p>
    <w:p w:rsidR="00A5651A" w:rsidRPr="00152A2F" w:rsidRDefault="00152A2F" w:rsidP="00152A2F">
      <w:pPr>
        <w:pStyle w:val="Akapitzlist"/>
        <w:numPr>
          <w:ilvl w:val="0"/>
          <w:numId w:val="14"/>
        </w:numPr>
        <w:shd w:val="clear" w:color="auto" w:fill="FFFFFF"/>
        <w:tabs>
          <w:tab w:val="left" w:pos="0"/>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o</w:t>
      </w:r>
      <w:r w:rsidR="00A5651A" w:rsidRPr="00152A2F">
        <w:rPr>
          <w:rFonts w:ascii="Times New Roman" w:hAnsi="Times New Roman" w:cs="Times New Roman"/>
          <w:i w:val="0"/>
          <w:color w:val="000000"/>
          <w:spacing w:val="-5"/>
          <w:sz w:val="22"/>
          <w:szCs w:val="22"/>
        </w:rPr>
        <w:t>rganiz</w:t>
      </w:r>
      <w:r>
        <w:rPr>
          <w:rFonts w:ascii="Times New Roman" w:hAnsi="Times New Roman" w:cs="Times New Roman"/>
          <w:i w:val="0"/>
          <w:color w:val="000000"/>
          <w:spacing w:val="-5"/>
          <w:sz w:val="22"/>
          <w:szCs w:val="22"/>
        </w:rPr>
        <w:t>ować</w:t>
      </w:r>
      <w:r w:rsidR="00A5651A" w:rsidRPr="00152A2F">
        <w:rPr>
          <w:rFonts w:ascii="Times New Roman" w:hAnsi="Times New Roman" w:cs="Times New Roman"/>
          <w:i w:val="0"/>
          <w:color w:val="000000"/>
          <w:spacing w:val="-5"/>
          <w:sz w:val="22"/>
          <w:szCs w:val="22"/>
        </w:rPr>
        <w:t xml:space="preserve"> i czynn</w:t>
      </w:r>
      <w:r>
        <w:rPr>
          <w:rFonts w:ascii="Times New Roman" w:hAnsi="Times New Roman" w:cs="Times New Roman"/>
          <w:i w:val="0"/>
          <w:color w:val="000000"/>
          <w:spacing w:val="-5"/>
          <w:sz w:val="22"/>
          <w:szCs w:val="22"/>
        </w:rPr>
        <w:t>i</w:t>
      </w:r>
      <w:r w:rsidR="00A5651A" w:rsidRPr="00152A2F">
        <w:rPr>
          <w:rFonts w:ascii="Times New Roman" w:hAnsi="Times New Roman" w:cs="Times New Roman"/>
          <w:i w:val="0"/>
          <w:color w:val="000000"/>
          <w:spacing w:val="-5"/>
          <w:sz w:val="22"/>
          <w:szCs w:val="22"/>
        </w:rPr>
        <w:t>e uczestnic</w:t>
      </w:r>
      <w:r>
        <w:rPr>
          <w:rFonts w:ascii="Times New Roman" w:hAnsi="Times New Roman" w:cs="Times New Roman"/>
          <w:i w:val="0"/>
          <w:color w:val="000000"/>
          <w:spacing w:val="-5"/>
          <w:sz w:val="22"/>
          <w:szCs w:val="22"/>
        </w:rPr>
        <w:t>zyć</w:t>
      </w:r>
      <w:r w:rsidR="00A5651A" w:rsidRPr="00152A2F">
        <w:rPr>
          <w:rFonts w:ascii="Times New Roman" w:hAnsi="Times New Roman" w:cs="Times New Roman"/>
          <w:i w:val="0"/>
          <w:color w:val="000000"/>
          <w:spacing w:val="-5"/>
          <w:sz w:val="22"/>
          <w:szCs w:val="22"/>
        </w:rPr>
        <w:t xml:space="preserve"> </w:t>
      </w:r>
      <w:r>
        <w:rPr>
          <w:rFonts w:ascii="Times New Roman" w:hAnsi="Times New Roman" w:cs="Times New Roman"/>
          <w:i w:val="0"/>
          <w:color w:val="000000"/>
          <w:spacing w:val="-5"/>
          <w:sz w:val="22"/>
          <w:szCs w:val="22"/>
        </w:rPr>
        <w:t xml:space="preserve">w </w:t>
      </w:r>
      <w:r w:rsidR="00A5651A" w:rsidRPr="00152A2F">
        <w:rPr>
          <w:rFonts w:ascii="Times New Roman" w:hAnsi="Times New Roman" w:cs="Times New Roman"/>
          <w:i w:val="0"/>
          <w:color w:val="000000"/>
          <w:spacing w:val="-5"/>
          <w:sz w:val="22"/>
          <w:szCs w:val="22"/>
        </w:rPr>
        <w:t>rozruchu technologicznym wraz z</w:t>
      </w:r>
      <w:r>
        <w:rPr>
          <w:rFonts w:ascii="Times New Roman" w:hAnsi="Times New Roman" w:cs="Times New Roman"/>
          <w:i w:val="0"/>
          <w:color w:val="000000"/>
          <w:spacing w:val="-5"/>
          <w:sz w:val="22"/>
          <w:szCs w:val="22"/>
        </w:rPr>
        <w:t xml:space="preserve"> </w:t>
      </w:r>
      <w:r w:rsidR="00A5651A" w:rsidRPr="00152A2F">
        <w:rPr>
          <w:rFonts w:ascii="Times New Roman" w:hAnsi="Times New Roman" w:cs="Times New Roman"/>
          <w:i w:val="0"/>
          <w:color w:val="000000"/>
          <w:spacing w:val="-5"/>
          <w:sz w:val="22"/>
          <w:szCs w:val="22"/>
        </w:rPr>
        <w:t xml:space="preserve">wyposażeniem bhp i </w:t>
      </w:r>
      <w:proofErr w:type="spellStart"/>
      <w:r w:rsidR="00A5651A" w:rsidRPr="00152A2F">
        <w:rPr>
          <w:rFonts w:ascii="Times New Roman" w:hAnsi="Times New Roman" w:cs="Times New Roman"/>
          <w:i w:val="0"/>
          <w:color w:val="000000"/>
          <w:spacing w:val="-5"/>
          <w:sz w:val="22"/>
          <w:szCs w:val="22"/>
        </w:rPr>
        <w:t>p.poż</w:t>
      </w:r>
      <w:proofErr w:type="spellEnd"/>
      <w:r w:rsidR="00A5651A" w:rsidRPr="00152A2F">
        <w:rPr>
          <w:rFonts w:ascii="Times New Roman" w:hAnsi="Times New Roman" w:cs="Times New Roman"/>
          <w:i w:val="0"/>
          <w:color w:val="000000"/>
          <w:spacing w:val="-5"/>
          <w:sz w:val="22"/>
          <w:szCs w:val="22"/>
        </w:rPr>
        <w:t>., po wykonaniu i odbiorze końcowym całego przedmiotu</w:t>
      </w:r>
      <w:r>
        <w:rPr>
          <w:rFonts w:ascii="Times New Roman" w:hAnsi="Times New Roman" w:cs="Times New Roman"/>
          <w:i w:val="0"/>
          <w:color w:val="000000"/>
          <w:spacing w:val="-5"/>
          <w:sz w:val="22"/>
          <w:szCs w:val="22"/>
        </w:rPr>
        <w:t xml:space="preserve"> </w:t>
      </w:r>
      <w:r w:rsidR="006E4BBD">
        <w:rPr>
          <w:rFonts w:ascii="Times New Roman" w:hAnsi="Times New Roman" w:cs="Times New Roman"/>
          <w:i w:val="0"/>
          <w:color w:val="000000"/>
          <w:spacing w:val="-5"/>
          <w:sz w:val="22"/>
          <w:szCs w:val="22"/>
        </w:rPr>
        <w:t>zamówienia;</w:t>
      </w:r>
    </w:p>
    <w:p w:rsidR="00A5651A" w:rsidRPr="006E4BBD" w:rsidRDefault="006E4BBD" w:rsidP="006E4BBD">
      <w:pPr>
        <w:pStyle w:val="Akapitzlist"/>
        <w:numPr>
          <w:ilvl w:val="0"/>
          <w:numId w:val="14"/>
        </w:numPr>
        <w:shd w:val="clear" w:color="auto" w:fill="FFFFFF"/>
        <w:tabs>
          <w:tab w:val="left" w:pos="0"/>
        </w:tabs>
        <w:jc w:val="both"/>
        <w:rPr>
          <w:rFonts w:ascii="Times New Roman" w:hAnsi="Times New Roman" w:cs="Times New Roman"/>
          <w:i w:val="0"/>
          <w:iCs w:val="0"/>
          <w:color w:val="000000"/>
          <w:spacing w:val="-5"/>
          <w:sz w:val="22"/>
          <w:szCs w:val="22"/>
        </w:rPr>
      </w:pPr>
      <w:r>
        <w:rPr>
          <w:rFonts w:ascii="Times New Roman" w:hAnsi="Times New Roman" w:cs="Times New Roman"/>
          <w:i w:val="0"/>
          <w:color w:val="000000"/>
          <w:spacing w:val="-5"/>
          <w:sz w:val="22"/>
          <w:szCs w:val="22"/>
        </w:rPr>
        <w:t>c</w:t>
      </w:r>
      <w:r w:rsidR="00A5651A" w:rsidRPr="006E4BBD">
        <w:rPr>
          <w:rFonts w:ascii="Times New Roman" w:hAnsi="Times New Roman" w:cs="Times New Roman"/>
          <w:i w:val="0"/>
          <w:color w:val="000000"/>
          <w:spacing w:val="-5"/>
          <w:sz w:val="22"/>
          <w:szCs w:val="22"/>
        </w:rPr>
        <w:t>zynn</w:t>
      </w:r>
      <w:r>
        <w:rPr>
          <w:rFonts w:ascii="Times New Roman" w:hAnsi="Times New Roman" w:cs="Times New Roman"/>
          <w:i w:val="0"/>
          <w:color w:val="000000"/>
          <w:spacing w:val="-5"/>
          <w:sz w:val="22"/>
          <w:szCs w:val="22"/>
        </w:rPr>
        <w:t>ie uczestniczyć</w:t>
      </w:r>
      <w:r w:rsidR="00A5651A" w:rsidRPr="006E4BBD">
        <w:rPr>
          <w:rFonts w:ascii="Times New Roman" w:hAnsi="Times New Roman" w:cs="Times New Roman"/>
          <w:i w:val="0"/>
          <w:color w:val="000000"/>
          <w:spacing w:val="-5"/>
          <w:sz w:val="22"/>
          <w:szCs w:val="22"/>
        </w:rPr>
        <w:t xml:space="preserve"> w przeglądach gwarancyjnych i przy usuwaniu ewentualnych</w:t>
      </w:r>
      <w:r w:rsidR="00A5651A" w:rsidRPr="006E4BBD">
        <w:rPr>
          <w:rFonts w:ascii="Times New Roman" w:hAnsi="Times New Roman" w:cs="Times New Roman"/>
          <w:i w:val="0"/>
          <w:color w:val="000000"/>
          <w:spacing w:val="-5"/>
          <w:sz w:val="22"/>
          <w:szCs w:val="22"/>
        </w:rPr>
        <w:br/>
        <w:t>wad i usterek powstałych w okresie obowiązywania okresu gwarancji i rękojmi</w:t>
      </w:r>
      <w:r w:rsidR="00A5651A" w:rsidRPr="006E4BBD">
        <w:rPr>
          <w:rFonts w:ascii="Times New Roman" w:hAnsi="Times New Roman" w:cs="Times New Roman"/>
          <w:i w:val="0"/>
          <w:color w:val="000000"/>
          <w:spacing w:val="-5"/>
          <w:sz w:val="22"/>
          <w:szCs w:val="22"/>
        </w:rPr>
        <w:br/>
        <w:t>wyko</w:t>
      </w:r>
      <w:r>
        <w:rPr>
          <w:rFonts w:ascii="Times New Roman" w:hAnsi="Times New Roman" w:cs="Times New Roman"/>
          <w:i w:val="0"/>
          <w:color w:val="000000"/>
          <w:spacing w:val="-5"/>
          <w:sz w:val="22"/>
          <w:szCs w:val="22"/>
        </w:rPr>
        <w:t>nawcy zadania objętego nadzorem;</w:t>
      </w:r>
    </w:p>
    <w:p w:rsidR="00A5651A" w:rsidRPr="00835C37" w:rsidRDefault="006E4BBD" w:rsidP="00BB2DE3">
      <w:pPr>
        <w:shd w:val="clear" w:color="auto" w:fill="FFFFFF"/>
        <w:tabs>
          <w:tab w:val="left" w:pos="0"/>
        </w:tabs>
        <w:jc w:val="both"/>
        <w:rPr>
          <w:rFonts w:ascii="Times New Roman" w:hAnsi="Times New Roman" w:cs="Times New Roman"/>
          <w:i w:val="0"/>
          <w:color w:val="000000"/>
          <w:spacing w:val="-5"/>
          <w:sz w:val="22"/>
          <w:szCs w:val="22"/>
        </w:rPr>
      </w:pPr>
      <w:r>
        <w:rPr>
          <w:rFonts w:ascii="Times New Roman" w:hAnsi="Times New Roman" w:cs="Times New Roman"/>
          <w:i w:val="0"/>
          <w:color w:val="000000"/>
          <w:spacing w:val="-5"/>
          <w:sz w:val="22"/>
          <w:szCs w:val="22"/>
        </w:rPr>
        <w:t xml:space="preserve">2. </w:t>
      </w:r>
      <w:r w:rsidR="00A5651A" w:rsidRPr="00835C37">
        <w:rPr>
          <w:rFonts w:ascii="Times New Roman" w:hAnsi="Times New Roman" w:cs="Times New Roman"/>
          <w:i w:val="0"/>
          <w:color w:val="000000"/>
          <w:spacing w:val="-5"/>
          <w:sz w:val="22"/>
          <w:szCs w:val="22"/>
        </w:rPr>
        <w:t>Wszelkie czynności niezbędne do wykonania i zakończenia usługi oraz usunięcia wad</w:t>
      </w:r>
      <w:r>
        <w:rPr>
          <w:rFonts w:ascii="Times New Roman" w:hAnsi="Times New Roman" w:cs="Times New Roman"/>
          <w:i w:val="0"/>
          <w:color w:val="000000"/>
          <w:spacing w:val="-5"/>
          <w:sz w:val="22"/>
          <w:szCs w:val="22"/>
        </w:rPr>
        <w:t xml:space="preserve"> </w:t>
      </w:r>
      <w:r w:rsidR="00A5651A" w:rsidRPr="00835C37">
        <w:rPr>
          <w:rFonts w:ascii="Times New Roman" w:hAnsi="Times New Roman" w:cs="Times New Roman"/>
          <w:i w:val="0"/>
          <w:color w:val="000000"/>
          <w:spacing w:val="-5"/>
          <w:sz w:val="22"/>
          <w:szCs w:val="22"/>
        </w:rPr>
        <w:t>mają być przeprowadzone w taki sposób, aby w granicach wynikających z konieczności</w:t>
      </w:r>
      <w:r>
        <w:rPr>
          <w:rFonts w:ascii="Times New Roman" w:hAnsi="Times New Roman" w:cs="Times New Roman"/>
          <w:i w:val="0"/>
          <w:color w:val="000000"/>
          <w:spacing w:val="-5"/>
          <w:sz w:val="22"/>
          <w:szCs w:val="22"/>
        </w:rPr>
        <w:t xml:space="preserve"> </w:t>
      </w:r>
      <w:r w:rsidR="00A5651A" w:rsidRPr="00835C37">
        <w:rPr>
          <w:rFonts w:ascii="Times New Roman" w:hAnsi="Times New Roman" w:cs="Times New Roman"/>
          <w:i w:val="0"/>
          <w:color w:val="000000"/>
          <w:spacing w:val="-5"/>
          <w:sz w:val="22"/>
          <w:szCs w:val="22"/>
        </w:rPr>
        <w:t>wypełnienia zobowiązań umownych nie zakłócać więcej niż to jest konieczne warunków</w:t>
      </w:r>
      <w:r>
        <w:rPr>
          <w:rFonts w:ascii="Times New Roman" w:hAnsi="Times New Roman" w:cs="Times New Roman"/>
          <w:i w:val="0"/>
          <w:color w:val="000000"/>
          <w:spacing w:val="-5"/>
          <w:sz w:val="22"/>
          <w:szCs w:val="22"/>
        </w:rPr>
        <w:t xml:space="preserve"> </w:t>
      </w:r>
      <w:r w:rsidR="00A5651A" w:rsidRPr="00835C37">
        <w:rPr>
          <w:rFonts w:ascii="Times New Roman" w:hAnsi="Times New Roman" w:cs="Times New Roman"/>
          <w:i w:val="0"/>
          <w:color w:val="000000"/>
          <w:spacing w:val="-5"/>
          <w:sz w:val="22"/>
          <w:szCs w:val="22"/>
        </w:rPr>
        <w:t>dostępu, użytkowania do założonego celu.</w:t>
      </w:r>
    </w:p>
    <w:p w:rsidR="00A5651A" w:rsidRPr="00835C37" w:rsidRDefault="006E4BBD" w:rsidP="00BB2DE3">
      <w:pPr>
        <w:shd w:val="clear" w:color="auto" w:fill="FFFFFF"/>
        <w:tabs>
          <w:tab w:val="left" w:pos="0"/>
        </w:tabs>
        <w:jc w:val="both"/>
        <w:rPr>
          <w:rFonts w:ascii="Times New Roman" w:hAnsi="Times New Roman" w:cs="Times New Roman"/>
          <w:i w:val="0"/>
          <w:color w:val="000000"/>
          <w:spacing w:val="-5"/>
          <w:sz w:val="22"/>
          <w:szCs w:val="22"/>
        </w:rPr>
      </w:pPr>
      <w:r>
        <w:rPr>
          <w:rFonts w:ascii="Times New Roman" w:hAnsi="Times New Roman" w:cs="Times New Roman"/>
          <w:i w:val="0"/>
          <w:color w:val="000000"/>
          <w:spacing w:val="-5"/>
          <w:sz w:val="22"/>
          <w:szCs w:val="22"/>
        </w:rPr>
        <w:t xml:space="preserve">3. </w:t>
      </w:r>
      <w:r w:rsidR="00A5651A" w:rsidRPr="00835C37">
        <w:rPr>
          <w:rFonts w:ascii="Times New Roman" w:hAnsi="Times New Roman" w:cs="Times New Roman"/>
          <w:i w:val="0"/>
          <w:color w:val="000000"/>
          <w:spacing w:val="-5"/>
          <w:sz w:val="22"/>
          <w:szCs w:val="22"/>
        </w:rPr>
        <w:t>Wykonawca ma obowiązek zabezpieczyć Zamawiającego przeciw wszelkim roszczeniom,</w:t>
      </w:r>
      <w:r>
        <w:rPr>
          <w:rFonts w:ascii="Times New Roman" w:hAnsi="Times New Roman" w:cs="Times New Roman"/>
          <w:i w:val="0"/>
          <w:color w:val="000000"/>
          <w:spacing w:val="-5"/>
          <w:sz w:val="22"/>
          <w:szCs w:val="22"/>
        </w:rPr>
        <w:t xml:space="preserve"> </w:t>
      </w:r>
      <w:r w:rsidR="00A5651A" w:rsidRPr="00835C37">
        <w:rPr>
          <w:rFonts w:ascii="Times New Roman" w:hAnsi="Times New Roman" w:cs="Times New Roman"/>
          <w:i w:val="0"/>
          <w:color w:val="000000"/>
          <w:spacing w:val="-5"/>
          <w:sz w:val="22"/>
          <w:szCs w:val="22"/>
        </w:rPr>
        <w:t>postępowaniom odszkodowawczym i kosztom, jakie mogą powstać wskutek lub w</w:t>
      </w:r>
      <w:r>
        <w:rPr>
          <w:rFonts w:ascii="Times New Roman" w:hAnsi="Times New Roman" w:cs="Times New Roman"/>
          <w:i w:val="0"/>
          <w:color w:val="000000"/>
          <w:spacing w:val="-5"/>
          <w:sz w:val="22"/>
          <w:szCs w:val="22"/>
        </w:rPr>
        <w:t xml:space="preserve"> </w:t>
      </w:r>
      <w:r w:rsidR="00A5651A" w:rsidRPr="00835C37">
        <w:rPr>
          <w:rFonts w:ascii="Times New Roman" w:hAnsi="Times New Roman" w:cs="Times New Roman"/>
          <w:i w:val="0"/>
          <w:color w:val="000000"/>
          <w:spacing w:val="-5"/>
          <w:sz w:val="22"/>
          <w:szCs w:val="22"/>
        </w:rPr>
        <w:t xml:space="preserve">związku z tymi zakłóceniami w zakresie w jakim Wykonawca jest za nie odpowiedzialny, </w:t>
      </w:r>
      <w:r>
        <w:rPr>
          <w:rFonts w:ascii="Times New Roman" w:hAnsi="Times New Roman" w:cs="Times New Roman"/>
          <w:i w:val="0"/>
          <w:color w:val="000000"/>
          <w:spacing w:val="-5"/>
          <w:sz w:val="22"/>
          <w:szCs w:val="22"/>
        </w:rPr>
        <w:t xml:space="preserve"> </w:t>
      </w:r>
      <w:r w:rsidR="00A5651A" w:rsidRPr="00835C37">
        <w:rPr>
          <w:rFonts w:ascii="Times New Roman" w:hAnsi="Times New Roman" w:cs="Times New Roman"/>
          <w:i w:val="0"/>
          <w:color w:val="000000"/>
          <w:spacing w:val="-5"/>
          <w:sz w:val="22"/>
          <w:szCs w:val="22"/>
        </w:rPr>
        <w:t>a w razie dopuszczenia do ich powstania - zrekompensować Zamawiającemu poniesione</w:t>
      </w:r>
      <w:r>
        <w:rPr>
          <w:rFonts w:ascii="Times New Roman" w:hAnsi="Times New Roman" w:cs="Times New Roman"/>
          <w:i w:val="0"/>
          <w:color w:val="000000"/>
          <w:spacing w:val="-5"/>
          <w:sz w:val="22"/>
          <w:szCs w:val="22"/>
        </w:rPr>
        <w:t xml:space="preserve"> </w:t>
      </w:r>
      <w:r w:rsidR="00A5651A" w:rsidRPr="00835C37">
        <w:rPr>
          <w:rFonts w:ascii="Times New Roman" w:hAnsi="Times New Roman" w:cs="Times New Roman"/>
          <w:i w:val="0"/>
          <w:color w:val="000000"/>
          <w:spacing w:val="-5"/>
          <w:sz w:val="22"/>
          <w:szCs w:val="22"/>
        </w:rPr>
        <w:t>z tego tytułu koszty lub straty.</w:t>
      </w:r>
    </w:p>
    <w:p w:rsidR="002671C7" w:rsidRDefault="002671C7" w:rsidP="002671C7">
      <w:pPr>
        <w:shd w:val="clear" w:color="auto" w:fill="FFFFFF"/>
        <w:tabs>
          <w:tab w:val="left" w:pos="5146"/>
        </w:tabs>
        <w:jc w:val="center"/>
        <w:rPr>
          <w:rFonts w:ascii="Times New Roman" w:hAnsi="Times New Roman" w:cs="Times New Roman"/>
          <w:b/>
          <w:bCs/>
          <w:i w:val="0"/>
          <w:color w:val="000000"/>
          <w:spacing w:val="-5"/>
          <w:sz w:val="22"/>
          <w:szCs w:val="22"/>
        </w:rPr>
      </w:pPr>
      <w:r w:rsidRPr="00835C37">
        <w:rPr>
          <w:rFonts w:ascii="Times New Roman" w:hAnsi="Times New Roman" w:cs="Times New Roman"/>
          <w:b/>
          <w:bCs/>
          <w:i w:val="0"/>
          <w:color w:val="000000"/>
          <w:spacing w:val="-5"/>
          <w:sz w:val="22"/>
          <w:szCs w:val="22"/>
        </w:rPr>
        <w:t>§6</w:t>
      </w:r>
    </w:p>
    <w:p w:rsidR="00CD6610" w:rsidRPr="00CD6610" w:rsidRDefault="00CD6610" w:rsidP="00CD6610">
      <w:pPr>
        <w:widowControl/>
        <w:numPr>
          <w:ilvl w:val="0"/>
          <w:numId w:val="18"/>
        </w:numPr>
        <w:tabs>
          <w:tab w:val="clear" w:pos="720"/>
          <w:tab w:val="left" w:pos="360"/>
        </w:tabs>
        <w:autoSpaceDE/>
        <w:autoSpaceDN/>
        <w:adjustRightInd/>
        <w:ind w:left="360"/>
        <w:jc w:val="both"/>
        <w:rPr>
          <w:rFonts w:ascii="Times New Roman" w:hAnsi="Times New Roman" w:cs="Times New Roman"/>
          <w:i w:val="0"/>
          <w:sz w:val="22"/>
          <w:szCs w:val="22"/>
        </w:rPr>
      </w:pPr>
      <w:r w:rsidRPr="00CD6610">
        <w:rPr>
          <w:rFonts w:ascii="Times New Roman" w:hAnsi="Times New Roman" w:cs="Times New Roman"/>
          <w:i w:val="0"/>
          <w:sz w:val="22"/>
          <w:szCs w:val="22"/>
        </w:rPr>
        <w:t xml:space="preserve">Wykonawca ponosi odpowiedzialność za niewykonanie lub za nienależyte wykonanie przedmiotu niniejszej umowy. </w:t>
      </w:r>
    </w:p>
    <w:p w:rsidR="00CD6610" w:rsidRPr="00CD6610" w:rsidRDefault="00CD6610" w:rsidP="00CD6610">
      <w:pPr>
        <w:widowControl/>
        <w:numPr>
          <w:ilvl w:val="0"/>
          <w:numId w:val="18"/>
        </w:numPr>
        <w:tabs>
          <w:tab w:val="clear" w:pos="720"/>
          <w:tab w:val="left" w:pos="360"/>
        </w:tabs>
        <w:autoSpaceDE/>
        <w:autoSpaceDN/>
        <w:adjustRightInd/>
        <w:ind w:left="360"/>
        <w:jc w:val="both"/>
        <w:rPr>
          <w:rFonts w:ascii="Times New Roman" w:hAnsi="Times New Roman" w:cs="Times New Roman"/>
          <w:i w:val="0"/>
          <w:sz w:val="22"/>
          <w:szCs w:val="22"/>
        </w:rPr>
      </w:pPr>
      <w:r w:rsidRPr="00CD6610">
        <w:rPr>
          <w:rFonts w:ascii="Times New Roman" w:hAnsi="Times New Roman" w:cs="Times New Roman"/>
          <w:i w:val="0"/>
          <w:sz w:val="22"/>
          <w:szCs w:val="22"/>
        </w:rPr>
        <w:t>W przypadku niewykonania lub nienależytego wykonania przedmiotu umowy przez Wykonawcę jest on zobowiązany do naprawienia w ten sposób powstałej szkody.</w:t>
      </w:r>
    </w:p>
    <w:p w:rsidR="00CD6610" w:rsidRPr="00CD6610" w:rsidRDefault="00CD6610" w:rsidP="00CD6610">
      <w:pPr>
        <w:widowControl/>
        <w:numPr>
          <w:ilvl w:val="0"/>
          <w:numId w:val="18"/>
        </w:numPr>
        <w:tabs>
          <w:tab w:val="clear" w:pos="720"/>
          <w:tab w:val="left" w:pos="360"/>
        </w:tabs>
        <w:autoSpaceDE/>
        <w:autoSpaceDN/>
        <w:adjustRightInd/>
        <w:ind w:left="360"/>
        <w:jc w:val="both"/>
        <w:rPr>
          <w:rFonts w:ascii="Times New Roman" w:hAnsi="Times New Roman" w:cs="Times New Roman"/>
          <w:i w:val="0"/>
          <w:sz w:val="22"/>
          <w:szCs w:val="22"/>
        </w:rPr>
      </w:pPr>
      <w:r w:rsidRPr="00CD6610">
        <w:rPr>
          <w:rFonts w:ascii="Times New Roman" w:hAnsi="Times New Roman" w:cs="Times New Roman"/>
          <w:i w:val="0"/>
          <w:sz w:val="22"/>
          <w:szCs w:val="22"/>
        </w:rPr>
        <w:t xml:space="preserve">Zamawiający zastrzega sobie prawo odstąpienia od umowy w przypadku niewykonania lub nienależytego wykonania zamówienia przez Wykonawcę. </w:t>
      </w:r>
    </w:p>
    <w:p w:rsidR="00CD6610" w:rsidRPr="004605A1" w:rsidRDefault="00CD6610" w:rsidP="004605A1">
      <w:pPr>
        <w:widowControl/>
        <w:numPr>
          <w:ilvl w:val="0"/>
          <w:numId w:val="18"/>
        </w:numPr>
        <w:shd w:val="clear" w:color="auto" w:fill="FFFFFF"/>
        <w:tabs>
          <w:tab w:val="clear" w:pos="720"/>
          <w:tab w:val="left" w:pos="360"/>
        </w:tabs>
        <w:autoSpaceDE/>
        <w:autoSpaceDN/>
        <w:adjustRightInd/>
        <w:ind w:left="432" w:hanging="432"/>
        <w:jc w:val="both"/>
        <w:rPr>
          <w:rFonts w:ascii="Times New Roman" w:hAnsi="Times New Roman" w:cs="Times New Roman"/>
          <w:i w:val="0"/>
          <w:spacing w:val="-5"/>
          <w:sz w:val="22"/>
          <w:szCs w:val="22"/>
        </w:rPr>
      </w:pPr>
      <w:r w:rsidRPr="004605A1">
        <w:rPr>
          <w:rFonts w:ascii="Times New Roman" w:hAnsi="Times New Roman" w:cs="Times New Roman"/>
          <w:i w:val="0"/>
          <w:sz w:val="22"/>
          <w:szCs w:val="22"/>
        </w:rPr>
        <w:t>Odstąpienie, o którym mowa w ust. 3, wymaga formy pisemnej pod rygorem nieważności i może nastąpić w terminie 14 dni od powzięcia wiadomości o niewykonaniu lub nienależytym wykonaniu umowy</w:t>
      </w:r>
      <w:r w:rsidR="004605A1" w:rsidRPr="004605A1">
        <w:rPr>
          <w:rFonts w:ascii="Times New Roman" w:hAnsi="Times New Roman" w:cs="Times New Roman"/>
          <w:i w:val="0"/>
          <w:sz w:val="22"/>
          <w:szCs w:val="22"/>
        </w:rPr>
        <w:t xml:space="preserve">.  </w:t>
      </w:r>
    </w:p>
    <w:p w:rsidR="002671C7" w:rsidRPr="00CD6610" w:rsidRDefault="002671C7" w:rsidP="00CD6610">
      <w:pPr>
        <w:widowControl/>
        <w:numPr>
          <w:ilvl w:val="0"/>
          <w:numId w:val="18"/>
        </w:numPr>
        <w:shd w:val="clear" w:color="auto" w:fill="FFFFFF"/>
        <w:tabs>
          <w:tab w:val="clear" w:pos="720"/>
          <w:tab w:val="left" w:pos="360"/>
        </w:tabs>
        <w:autoSpaceDE/>
        <w:autoSpaceDN/>
        <w:adjustRightInd/>
        <w:ind w:left="432" w:hanging="432"/>
        <w:jc w:val="both"/>
        <w:rPr>
          <w:rFonts w:ascii="Times New Roman" w:hAnsi="Times New Roman" w:cs="Times New Roman"/>
          <w:i w:val="0"/>
          <w:spacing w:val="-5"/>
          <w:sz w:val="22"/>
          <w:szCs w:val="22"/>
        </w:rPr>
      </w:pPr>
      <w:r w:rsidRPr="00CD6610">
        <w:rPr>
          <w:rFonts w:ascii="Times New Roman" w:hAnsi="Times New Roman" w:cs="Times New Roman"/>
          <w:i w:val="0"/>
          <w:color w:val="000000"/>
          <w:spacing w:val="-5"/>
          <w:sz w:val="22"/>
          <w:szCs w:val="22"/>
        </w:rPr>
        <w:t>Wykonawca obowiązany jest do naprawiania szkód wynikłych z niewykonywania lub nienależytego wykonania swoich zobowiązań umownych.</w:t>
      </w:r>
    </w:p>
    <w:p w:rsidR="002671C7" w:rsidRPr="00835C37" w:rsidRDefault="002671C7" w:rsidP="002671C7">
      <w:pPr>
        <w:shd w:val="clear" w:color="auto" w:fill="FFFFFF"/>
        <w:tabs>
          <w:tab w:val="left" w:pos="984"/>
        </w:tabs>
        <w:ind w:left="442"/>
        <w:jc w:val="both"/>
        <w:rPr>
          <w:rFonts w:ascii="Times New Roman" w:hAnsi="Times New Roman" w:cs="Times New Roman"/>
          <w:i w:val="0"/>
          <w:spacing w:val="-5"/>
          <w:sz w:val="22"/>
          <w:szCs w:val="22"/>
        </w:rPr>
      </w:pPr>
      <w:r w:rsidRPr="00835C37">
        <w:rPr>
          <w:rFonts w:ascii="Times New Roman" w:hAnsi="Times New Roman" w:cs="Times New Roman"/>
          <w:i w:val="0"/>
          <w:iCs w:val="0"/>
          <w:color w:val="000000"/>
          <w:spacing w:val="-5"/>
          <w:sz w:val="22"/>
          <w:szCs w:val="22"/>
        </w:rPr>
        <w:t>1)</w:t>
      </w:r>
      <w:r w:rsidRPr="00835C37">
        <w:rPr>
          <w:rFonts w:ascii="Times New Roman" w:hAnsi="Times New Roman" w:cs="Times New Roman"/>
          <w:i w:val="0"/>
          <w:iCs w:val="0"/>
          <w:color w:val="000000"/>
          <w:spacing w:val="-5"/>
          <w:sz w:val="22"/>
          <w:szCs w:val="22"/>
        </w:rPr>
        <w:tab/>
      </w:r>
      <w:r w:rsidRPr="00835C37">
        <w:rPr>
          <w:rFonts w:ascii="Times New Roman" w:hAnsi="Times New Roman" w:cs="Times New Roman"/>
          <w:i w:val="0"/>
          <w:color w:val="000000"/>
          <w:spacing w:val="-5"/>
          <w:sz w:val="22"/>
          <w:szCs w:val="22"/>
        </w:rPr>
        <w:t>Wykonawca zapłaci Zamawiającemu karę umowną:</w:t>
      </w:r>
    </w:p>
    <w:p w:rsidR="002671C7" w:rsidRPr="00835C37" w:rsidRDefault="002671C7" w:rsidP="002671C7">
      <w:pPr>
        <w:numPr>
          <w:ilvl w:val="0"/>
          <w:numId w:val="15"/>
        </w:numPr>
        <w:shd w:val="clear" w:color="auto" w:fill="FFFFFF"/>
        <w:tabs>
          <w:tab w:val="left" w:pos="1344"/>
        </w:tabs>
        <w:ind w:left="1344" w:hanging="365"/>
        <w:jc w:val="both"/>
        <w:rPr>
          <w:rFonts w:ascii="Times New Roman" w:hAnsi="Times New Roman" w:cs="Times New Roman"/>
          <w:i w:val="0"/>
          <w:color w:val="000000"/>
          <w:spacing w:val="-5"/>
          <w:sz w:val="22"/>
          <w:szCs w:val="22"/>
        </w:rPr>
      </w:pPr>
      <w:r>
        <w:rPr>
          <w:rFonts w:ascii="Times New Roman" w:hAnsi="Times New Roman" w:cs="Times New Roman"/>
          <w:i w:val="0"/>
          <w:color w:val="000000"/>
          <w:spacing w:val="-5"/>
          <w:sz w:val="22"/>
          <w:szCs w:val="22"/>
        </w:rPr>
        <w:t xml:space="preserve">za zwłokę w </w:t>
      </w:r>
      <w:r w:rsidRPr="00835C37">
        <w:rPr>
          <w:rFonts w:ascii="Times New Roman" w:hAnsi="Times New Roman" w:cs="Times New Roman"/>
          <w:i w:val="0"/>
          <w:color w:val="000000"/>
          <w:spacing w:val="-5"/>
          <w:sz w:val="22"/>
          <w:szCs w:val="22"/>
        </w:rPr>
        <w:t>wykona</w:t>
      </w:r>
      <w:r>
        <w:rPr>
          <w:rFonts w:ascii="Times New Roman" w:hAnsi="Times New Roman" w:cs="Times New Roman"/>
          <w:i w:val="0"/>
          <w:color w:val="000000"/>
          <w:spacing w:val="-5"/>
          <w:sz w:val="22"/>
          <w:szCs w:val="22"/>
        </w:rPr>
        <w:t xml:space="preserve">niu przedmiotu Umowy - w wysokości 0,2 </w:t>
      </w:r>
      <w:r w:rsidRPr="00835C37">
        <w:rPr>
          <w:rFonts w:ascii="Times New Roman" w:hAnsi="Times New Roman" w:cs="Times New Roman"/>
          <w:i w:val="0"/>
          <w:color w:val="000000"/>
          <w:spacing w:val="-5"/>
          <w:sz w:val="22"/>
          <w:szCs w:val="22"/>
        </w:rPr>
        <w:t>%</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wynagrodzenia umownego należnego Wykonawcy za przedmiot umowy</w:t>
      </w:r>
      <w:r>
        <w:rPr>
          <w:rFonts w:ascii="Times New Roman" w:hAnsi="Times New Roman" w:cs="Times New Roman"/>
          <w:i w:val="0"/>
          <w:color w:val="000000"/>
          <w:spacing w:val="-5"/>
          <w:sz w:val="22"/>
          <w:szCs w:val="22"/>
        </w:rPr>
        <w:t>, określonego w § 4 ust. 1,</w:t>
      </w:r>
      <w:r w:rsidRPr="00835C37">
        <w:rPr>
          <w:rFonts w:ascii="Times New Roman" w:hAnsi="Times New Roman" w:cs="Times New Roman"/>
          <w:i w:val="0"/>
          <w:color w:val="000000"/>
          <w:spacing w:val="-5"/>
          <w:sz w:val="22"/>
          <w:szCs w:val="22"/>
        </w:rPr>
        <w:t xml:space="preserve"> za</w:t>
      </w:r>
      <w:r>
        <w:rPr>
          <w:rFonts w:ascii="Times New Roman" w:hAnsi="Times New Roman" w:cs="Times New Roman"/>
          <w:i w:val="0"/>
          <w:color w:val="000000"/>
          <w:spacing w:val="-5"/>
          <w:sz w:val="22"/>
          <w:szCs w:val="22"/>
        </w:rPr>
        <w:t xml:space="preserve"> każdy dzień zwłoki;</w:t>
      </w:r>
    </w:p>
    <w:p w:rsidR="002671C7" w:rsidRPr="00835C37" w:rsidRDefault="002671C7" w:rsidP="002671C7">
      <w:pPr>
        <w:numPr>
          <w:ilvl w:val="0"/>
          <w:numId w:val="15"/>
        </w:numPr>
        <w:shd w:val="clear" w:color="auto" w:fill="FFFFFF"/>
        <w:tabs>
          <w:tab w:val="left" w:pos="1344"/>
        </w:tabs>
        <w:ind w:left="1344" w:hanging="365"/>
        <w:jc w:val="both"/>
        <w:rPr>
          <w:rFonts w:ascii="Times New Roman" w:hAnsi="Times New Roman" w:cs="Times New Roman"/>
          <w:i w:val="0"/>
          <w:color w:val="000000"/>
          <w:spacing w:val="-5"/>
          <w:sz w:val="22"/>
          <w:szCs w:val="22"/>
        </w:rPr>
      </w:pPr>
      <w:r w:rsidRPr="00835C37">
        <w:rPr>
          <w:rFonts w:ascii="Times New Roman" w:hAnsi="Times New Roman" w:cs="Times New Roman"/>
          <w:i w:val="0"/>
          <w:color w:val="000000"/>
          <w:spacing w:val="-5"/>
          <w:sz w:val="22"/>
          <w:szCs w:val="22"/>
        </w:rPr>
        <w:t>za zwłokę w usunięciu wad stwierdzonych przy odbiorze danego elementu</w:t>
      </w:r>
      <w:r w:rsidRPr="00835C37">
        <w:rPr>
          <w:rFonts w:ascii="Times New Roman" w:hAnsi="Times New Roman" w:cs="Times New Roman"/>
          <w:i w:val="0"/>
          <w:color w:val="000000"/>
          <w:spacing w:val="-5"/>
          <w:sz w:val="22"/>
          <w:szCs w:val="22"/>
        </w:rPr>
        <w:br/>
        <w:t>usługi lub w okresie rękojmi w wysokości 0,2 % wynagrodzenia umownego należnego Wykonawcy za przedmiot umowy</w:t>
      </w:r>
      <w:r>
        <w:rPr>
          <w:rFonts w:ascii="Times New Roman" w:hAnsi="Times New Roman" w:cs="Times New Roman"/>
          <w:i w:val="0"/>
          <w:color w:val="000000"/>
          <w:spacing w:val="-5"/>
          <w:sz w:val="22"/>
          <w:szCs w:val="22"/>
        </w:rPr>
        <w:t>, określonego w § 4 ust. 1,</w:t>
      </w:r>
      <w:r w:rsidRPr="00835C37">
        <w:rPr>
          <w:rFonts w:ascii="Times New Roman" w:hAnsi="Times New Roman" w:cs="Times New Roman"/>
          <w:i w:val="0"/>
          <w:color w:val="000000"/>
          <w:spacing w:val="-5"/>
          <w:sz w:val="22"/>
          <w:szCs w:val="22"/>
        </w:rPr>
        <w:t xml:space="preserve">  za każdy dzień zwłoki liczonej od dnia ustalonego na</w:t>
      </w:r>
      <w:r>
        <w:rPr>
          <w:rFonts w:ascii="Times New Roman" w:hAnsi="Times New Roman" w:cs="Times New Roman"/>
          <w:i w:val="0"/>
          <w:color w:val="000000"/>
          <w:spacing w:val="-5"/>
          <w:sz w:val="22"/>
          <w:szCs w:val="22"/>
        </w:rPr>
        <w:t xml:space="preserve"> usunięcie wad;</w:t>
      </w:r>
    </w:p>
    <w:p w:rsidR="002671C7" w:rsidRPr="00835C37" w:rsidRDefault="002671C7" w:rsidP="002671C7">
      <w:pPr>
        <w:numPr>
          <w:ilvl w:val="0"/>
          <w:numId w:val="15"/>
        </w:numPr>
        <w:shd w:val="clear" w:color="auto" w:fill="FFFFFF"/>
        <w:tabs>
          <w:tab w:val="left" w:pos="1344"/>
        </w:tabs>
        <w:ind w:left="1344" w:hanging="365"/>
        <w:jc w:val="both"/>
        <w:rPr>
          <w:rFonts w:ascii="Times New Roman" w:hAnsi="Times New Roman" w:cs="Times New Roman"/>
          <w:i w:val="0"/>
          <w:color w:val="000000"/>
          <w:spacing w:val="-5"/>
          <w:sz w:val="22"/>
          <w:szCs w:val="22"/>
        </w:rPr>
      </w:pPr>
      <w:r>
        <w:rPr>
          <w:rFonts w:ascii="Times New Roman" w:hAnsi="Times New Roman" w:cs="Times New Roman"/>
          <w:i w:val="0"/>
          <w:color w:val="000000"/>
          <w:spacing w:val="-5"/>
          <w:sz w:val="22"/>
          <w:szCs w:val="22"/>
        </w:rPr>
        <w:t xml:space="preserve">za odstąpienie od </w:t>
      </w:r>
      <w:r w:rsidRPr="00835C37">
        <w:rPr>
          <w:rFonts w:ascii="Times New Roman" w:hAnsi="Times New Roman" w:cs="Times New Roman"/>
          <w:i w:val="0"/>
          <w:color w:val="000000"/>
          <w:spacing w:val="-5"/>
          <w:sz w:val="22"/>
          <w:szCs w:val="22"/>
        </w:rPr>
        <w:t>Umowy z winy Wykonawcy - w  wysokości 10 %</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wynagrodzenia umownego należnego Wykonawcy za przedmiot umowy</w:t>
      </w:r>
      <w:r>
        <w:rPr>
          <w:rFonts w:ascii="Times New Roman" w:hAnsi="Times New Roman" w:cs="Times New Roman"/>
          <w:i w:val="0"/>
          <w:color w:val="000000"/>
          <w:spacing w:val="-5"/>
          <w:sz w:val="22"/>
          <w:szCs w:val="22"/>
        </w:rPr>
        <w:t>, określonego w § 4 ust. 1 umowy</w:t>
      </w:r>
    </w:p>
    <w:p w:rsidR="002671C7" w:rsidRPr="00835C37" w:rsidRDefault="002671C7" w:rsidP="002671C7">
      <w:pPr>
        <w:numPr>
          <w:ilvl w:val="0"/>
          <w:numId w:val="17"/>
        </w:numPr>
        <w:shd w:val="clear" w:color="auto" w:fill="FFFFFF"/>
        <w:tabs>
          <w:tab w:val="left" w:pos="394"/>
        </w:tabs>
        <w:ind w:left="394" w:hanging="360"/>
        <w:jc w:val="both"/>
        <w:rPr>
          <w:rFonts w:ascii="Times New Roman" w:hAnsi="Times New Roman" w:cs="Times New Roman"/>
          <w:i w:val="0"/>
          <w:color w:val="000000"/>
          <w:spacing w:val="-5"/>
          <w:sz w:val="22"/>
          <w:szCs w:val="22"/>
        </w:rPr>
      </w:pPr>
      <w:r w:rsidRPr="00835C37">
        <w:rPr>
          <w:rFonts w:ascii="Times New Roman" w:hAnsi="Times New Roman" w:cs="Times New Roman"/>
          <w:i w:val="0"/>
          <w:color w:val="000000"/>
          <w:spacing w:val="-5"/>
          <w:sz w:val="22"/>
          <w:szCs w:val="22"/>
        </w:rPr>
        <w:t xml:space="preserve">Jeżeli kara umowna z któregokolwiek wymienionego w umowie </w:t>
      </w:r>
      <w:r w:rsidR="00CD6610">
        <w:rPr>
          <w:rFonts w:ascii="Times New Roman" w:hAnsi="Times New Roman" w:cs="Times New Roman"/>
          <w:i w:val="0"/>
          <w:color w:val="000000"/>
          <w:spacing w:val="-5"/>
          <w:sz w:val="22"/>
          <w:szCs w:val="22"/>
        </w:rPr>
        <w:t xml:space="preserve">tytułu nie pokrywa poniesionej szkody Zamawiający </w:t>
      </w:r>
      <w:r w:rsidRPr="00835C37">
        <w:rPr>
          <w:rFonts w:ascii="Times New Roman" w:hAnsi="Times New Roman" w:cs="Times New Roman"/>
          <w:i w:val="0"/>
          <w:color w:val="000000"/>
          <w:spacing w:val="-5"/>
          <w:sz w:val="22"/>
          <w:szCs w:val="22"/>
        </w:rPr>
        <w:t>może dochodzić odszkodowania</w:t>
      </w:r>
      <w:r w:rsidR="00CD6610">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uzupełniającego, dokumentując swoje roszczenie wyliczeniem rzeczywiście poniesionych</w:t>
      </w:r>
      <w:r w:rsidR="00CD6610">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szkód oraz ich ścisłym związkiem z niewykonaniem lub nienależytym wykonaniem</w:t>
      </w:r>
      <w:r w:rsidR="00CD6610">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 xml:space="preserve">danego zobowiązania umowy przez </w:t>
      </w:r>
      <w:r w:rsidR="00CD6610">
        <w:rPr>
          <w:rFonts w:ascii="Times New Roman" w:hAnsi="Times New Roman" w:cs="Times New Roman"/>
          <w:i w:val="0"/>
          <w:color w:val="000000"/>
          <w:spacing w:val="-5"/>
          <w:sz w:val="22"/>
          <w:szCs w:val="22"/>
        </w:rPr>
        <w:t>Wykonawcę</w:t>
      </w:r>
      <w:r w:rsidRPr="00835C37">
        <w:rPr>
          <w:rFonts w:ascii="Times New Roman" w:hAnsi="Times New Roman" w:cs="Times New Roman"/>
          <w:i w:val="0"/>
          <w:color w:val="000000"/>
          <w:spacing w:val="-5"/>
          <w:sz w:val="22"/>
          <w:szCs w:val="22"/>
        </w:rPr>
        <w:t>.</w:t>
      </w:r>
    </w:p>
    <w:p w:rsidR="00CD6610" w:rsidRPr="00CD6610" w:rsidRDefault="002671C7" w:rsidP="00CD6610">
      <w:pPr>
        <w:widowControl/>
        <w:numPr>
          <w:ilvl w:val="0"/>
          <w:numId w:val="17"/>
        </w:numPr>
        <w:shd w:val="clear" w:color="auto" w:fill="FFFFFF"/>
        <w:tabs>
          <w:tab w:val="left" w:pos="394"/>
        </w:tabs>
        <w:autoSpaceDE/>
        <w:autoSpaceDN/>
        <w:adjustRightInd/>
        <w:ind w:left="394" w:hanging="360"/>
        <w:jc w:val="both"/>
        <w:rPr>
          <w:rFonts w:ascii="Times New Roman" w:hAnsi="Times New Roman" w:cs="Times New Roman"/>
          <w:b/>
          <w:sz w:val="22"/>
          <w:szCs w:val="22"/>
        </w:rPr>
      </w:pPr>
      <w:r w:rsidRPr="00CD6610">
        <w:rPr>
          <w:rFonts w:ascii="Times New Roman" w:hAnsi="Times New Roman" w:cs="Times New Roman"/>
          <w:i w:val="0"/>
          <w:color w:val="000000"/>
          <w:spacing w:val="-5"/>
          <w:sz w:val="22"/>
          <w:szCs w:val="22"/>
        </w:rPr>
        <w:t xml:space="preserve">Kara umowna powinna być zapłacona </w:t>
      </w:r>
      <w:r w:rsidR="00CD6610" w:rsidRPr="00CD6610">
        <w:rPr>
          <w:rFonts w:ascii="Times New Roman" w:hAnsi="Times New Roman" w:cs="Times New Roman"/>
          <w:i w:val="0"/>
          <w:color w:val="000000"/>
          <w:spacing w:val="-5"/>
          <w:sz w:val="22"/>
          <w:szCs w:val="22"/>
        </w:rPr>
        <w:t>przez Wykonawcę</w:t>
      </w:r>
      <w:r w:rsidRPr="00CD6610">
        <w:rPr>
          <w:rFonts w:ascii="Times New Roman" w:hAnsi="Times New Roman" w:cs="Times New Roman"/>
          <w:i w:val="0"/>
          <w:color w:val="000000"/>
          <w:spacing w:val="-5"/>
          <w:sz w:val="22"/>
          <w:szCs w:val="22"/>
        </w:rPr>
        <w:t xml:space="preserve"> w terminie 14 dni od daty wystąpienia przez </w:t>
      </w:r>
      <w:r w:rsidR="00CD6610" w:rsidRPr="00CD6610">
        <w:rPr>
          <w:rFonts w:ascii="Times New Roman" w:hAnsi="Times New Roman" w:cs="Times New Roman"/>
          <w:i w:val="0"/>
          <w:color w:val="000000"/>
          <w:spacing w:val="-5"/>
          <w:sz w:val="22"/>
          <w:szCs w:val="22"/>
        </w:rPr>
        <w:t>Zamawiającego</w:t>
      </w:r>
      <w:r w:rsidRPr="00CD6610">
        <w:rPr>
          <w:rFonts w:ascii="Times New Roman" w:hAnsi="Times New Roman" w:cs="Times New Roman"/>
          <w:i w:val="0"/>
          <w:color w:val="000000"/>
          <w:spacing w:val="-5"/>
          <w:sz w:val="22"/>
          <w:szCs w:val="22"/>
        </w:rPr>
        <w:t xml:space="preserve"> z żądaniem zapłaty.</w:t>
      </w:r>
      <w:r w:rsidR="00CD6610" w:rsidRPr="00CD6610">
        <w:rPr>
          <w:rFonts w:ascii="Times New Roman" w:hAnsi="Times New Roman" w:cs="Times New Roman"/>
          <w:i w:val="0"/>
          <w:color w:val="000000"/>
          <w:spacing w:val="-5"/>
          <w:sz w:val="22"/>
          <w:szCs w:val="22"/>
        </w:rPr>
        <w:t xml:space="preserve"> </w:t>
      </w:r>
      <w:r w:rsidRPr="00CD6610">
        <w:rPr>
          <w:rFonts w:ascii="Times New Roman" w:hAnsi="Times New Roman" w:cs="Times New Roman"/>
          <w:i w:val="0"/>
          <w:color w:val="000000"/>
          <w:spacing w:val="-5"/>
          <w:sz w:val="22"/>
          <w:szCs w:val="22"/>
        </w:rPr>
        <w:t>Zamawiający w razie zwłoki w zapłacie kary może potrącić należną mu karę z należności</w:t>
      </w:r>
      <w:r w:rsidR="00CD6610" w:rsidRPr="00CD6610">
        <w:rPr>
          <w:rFonts w:ascii="Times New Roman" w:hAnsi="Times New Roman" w:cs="Times New Roman"/>
          <w:i w:val="0"/>
          <w:color w:val="000000"/>
          <w:spacing w:val="-5"/>
          <w:sz w:val="22"/>
          <w:szCs w:val="22"/>
        </w:rPr>
        <w:t xml:space="preserve"> </w:t>
      </w:r>
      <w:r w:rsidRPr="00CD6610">
        <w:rPr>
          <w:rFonts w:ascii="Times New Roman" w:hAnsi="Times New Roman" w:cs="Times New Roman"/>
          <w:i w:val="0"/>
          <w:color w:val="000000"/>
          <w:spacing w:val="-5"/>
          <w:sz w:val="22"/>
          <w:szCs w:val="22"/>
        </w:rPr>
        <w:t xml:space="preserve">Wykonawcy. </w:t>
      </w:r>
    </w:p>
    <w:p w:rsidR="00CD6610" w:rsidRPr="00CD6610" w:rsidRDefault="00CD6610" w:rsidP="00CD6610">
      <w:pPr>
        <w:widowControl/>
        <w:numPr>
          <w:ilvl w:val="0"/>
          <w:numId w:val="17"/>
        </w:numPr>
        <w:shd w:val="clear" w:color="auto" w:fill="FFFFFF"/>
        <w:tabs>
          <w:tab w:val="left" w:pos="394"/>
        </w:tabs>
        <w:autoSpaceDE/>
        <w:autoSpaceDN/>
        <w:adjustRightInd/>
        <w:ind w:left="394" w:hanging="360"/>
        <w:jc w:val="both"/>
        <w:rPr>
          <w:rFonts w:ascii="Times New Roman" w:hAnsi="Times New Roman" w:cs="Times New Roman"/>
          <w:b/>
          <w:i w:val="0"/>
          <w:sz w:val="22"/>
          <w:szCs w:val="22"/>
        </w:rPr>
      </w:pPr>
      <w:r w:rsidRPr="00CD6610">
        <w:rPr>
          <w:rFonts w:ascii="Times New Roman" w:hAnsi="Times New Roman" w:cs="Times New Roman"/>
          <w:i w:val="0"/>
          <w:sz w:val="22"/>
          <w:szCs w:val="22"/>
        </w:rPr>
        <w:t>Wykonawca wyraża zgodę na potrącenie kar umownych z wynagrodzenia określonego w § 4 ust. 1 niniejszej umowy.</w:t>
      </w:r>
    </w:p>
    <w:p w:rsidR="00557351" w:rsidRPr="00CD6610" w:rsidRDefault="00557351" w:rsidP="00557351">
      <w:pPr>
        <w:shd w:val="clear" w:color="auto" w:fill="FFFFFF"/>
        <w:ind w:left="58"/>
        <w:jc w:val="center"/>
        <w:rPr>
          <w:rFonts w:ascii="Times New Roman" w:hAnsi="Times New Roman" w:cs="Times New Roman"/>
          <w:i w:val="0"/>
          <w:spacing w:val="-5"/>
          <w:sz w:val="22"/>
          <w:szCs w:val="22"/>
        </w:rPr>
      </w:pPr>
      <w:r w:rsidRPr="00CD6610">
        <w:rPr>
          <w:rFonts w:ascii="Times New Roman" w:hAnsi="Times New Roman" w:cs="Times New Roman"/>
          <w:i w:val="0"/>
          <w:color w:val="000000"/>
          <w:spacing w:val="-5"/>
          <w:sz w:val="22"/>
          <w:szCs w:val="22"/>
        </w:rPr>
        <w:t>§7</w:t>
      </w:r>
    </w:p>
    <w:p w:rsidR="00557351" w:rsidRPr="00557351" w:rsidRDefault="00557351" w:rsidP="00557351">
      <w:pPr>
        <w:widowControl/>
        <w:numPr>
          <w:ilvl w:val="0"/>
          <w:numId w:val="28"/>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Wykonawca wniesie zabezpieczenie należytego wykonania umowy w wysokości </w:t>
      </w:r>
      <w:r w:rsidRPr="00557351">
        <w:rPr>
          <w:rFonts w:ascii="Times New Roman" w:hAnsi="Times New Roman" w:cs="Times New Roman"/>
          <w:b/>
          <w:bCs/>
          <w:i w:val="0"/>
          <w:sz w:val="22"/>
          <w:szCs w:val="22"/>
        </w:rPr>
        <w:t xml:space="preserve">10% </w:t>
      </w:r>
      <w:r w:rsidRPr="00557351">
        <w:rPr>
          <w:rFonts w:ascii="Times New Roman" w:hAnsi="Times New Roman" w:cs="Times New Roman"/>
          <w:i w:val="0"/>
          <w:sz w:val="22"/>
          <w:szCs w:val="22"/>
        </w:rPr>
        <w:t>ceny całkowitej podanej w ofercie Wykonawcy w celu pokrycia roszczeń zamawiającego z tytułu niewykonania lub nienależytego wykonania umowy.</w:t>
      </w:r>
    </w:p>
    <w:p w:rsidR="00557351" w:rsidRPr="00557351" w:rsidRDefault="00557351" w:rsidP="00557351">
      <w:pPr>
        <w:widowControl/>
        <w:numPr>
          <w:ilvl w:val="0"/>
          <w:numId w:val="28"/>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 Zamawiający zwraca zabezpieczenie w terminie 30 dni od dnia wykonania zamówienia i uznania przez Zamawiającego za należycie wykonane.</w:t>
      </w:r>
    </w:p>
    <w:p w:rsidR="00557351" w:rsidRPr="00557351" w:rsidRDefault="00557351" w:rsidP="00557351">
      <w:pPr>
        <w:widowControl/>
        <w:numPr>
          <w:ilvl w:val="0"/>
          <w:numId w:val="28"/>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Strony ustalają, że 30% wysokości wniesionego zabezpieczenia przeznaczone jest na zabezpieczenie roszczeń z tytułu rękojmi za wady.</w:t>
      </w:r>
    </w:p>
    <w:p w:rsidR="00557351" w:rsidRDefault="00557351" w:rsidP="00557351">
      <w:pPr>
        <w:widowControl/>
        <w:numPr>
          <w:ilvl w:val="0"/>
          <w:numId w:val="28"/>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Kwota o której mowa w ust. 3 jest zwracana nie później niż w 15. dniu po upływie okresu rękojmi za wady.</w:t>
      </w:r>
    </w:p>
    <w:p w:rsidR="00557351" w:rsidRPr="00557351" w:rsidRDefault="00557351" w:rsidP="00557351">
      <w:pPr>
        <w:widowControl/>
        <w:numPr>
          <w:ilvl w:val="0"/>
          <w:numId w:val="28"/>
        </w:numPr>
        <w:tabs>
          <w:tab w:val="left" w:pos="360"/>
        </w:tabs>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Wykonawca udziela Zamawiającemu 36 – miesięcznej rękojmi na przedmiot zamówienia objęty niniejszą umową.</w:t>
      </w:r>
    </w:p>
    <w:p w:rsidR="00557351" w:rsidRPr="00557351" w:rsidRDefault="00557351" w:rsidP="00557351">
      <w:pPr>
        <w:widowControl/>
        <w:numPr>
          <w:ilvl w:val="0"/>
          <w:numId w:val="28"/>
        </w:numPr>
        <w:tabs>
          <w:tab w:val="left" w:pos="360"/>
        </w:tabs>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Bieg terminu rękojmi rozpoczyna się od daty odbioru końcowego lub od daty przekazania w użytkowanie całego przedmiotu umowy lub poszczególnych jego obiektów.</w:t>
      </w:r>
    </w:p>
    <w:p w:rsidR="00557351" w:rsidRPr="00651AE0" w:rsidRDefault="00557351" w:rsidP="00557351">
      <w:pPr>
        <w:widowControl/>
        <w:numPr>
          <w:ilvl w:val="0"/>
          <w:numId w:val="28"/>
        </w:numPr>
        <w:tabs>
          <w:tab w:val="left" w:pos="360"/>
        </w:tabs>
        <w:autoSpaceDE/>
        <w:autoSpaceDN/>
        <w:adjustRightInd/>
        <w:jc w:val="both"/>
        <w:rPr>
          <w:sz w:val="22"/>
          <w:szCs w:val="22"/>
        </w:rPr>
      </w:pPr>
      <w:r w:rsidRPr="00557351">
        <w:rPr>
          <w:rFonts w:ascii="Times New Roman" w:hAnsi="Times New Roman" w:cs="Times New Roman"/>
          <w:i w:val="0"/>
          <w:sz w:val="22"/>
          <w:szCs w:val="22"/>
        </w:rPr>
        <w:t>W okresie rękojmi Wykonawca zobowiązuje się do bezpłatnego usunięcia usterek powstałych z przyczyn zawinionych przez Wykonawcę w terminie 7 dni, jeżeli będzie to możliwe technicznie lub w innym terminie uzgodnionym przez strony</w:t>
      </w:r>
      <w:r w:rsidRPr="00651AE0">
        <w:rPr>
          <w:sz w:val="22"/>
          <w:szCs w:val="22"/>
        </w:rPr>
        <w:t>.</w:t>
      </w:r>
    </w:p>
    <w:p w:rsidR="00CD6610" w:rsidRPr="00CD6610" w:rsidRDefault="00CD6610" w:rsidP="00CD6610">
      <w:pPr>
        <w:shd w:val="clear" w:color="auto" w:fill="FFFFFF"/>
        <w:ind w:left="58"/>
        <w:jc w:val="center"/>
        <w:rPr>
          <w:rFonts w:ascii="Times New Roman" w:hAnsi="Times New Roman" w:cs="Times New Roman"/>
          <w:i w:val="0"/>
          <w:spacing w:val="-5"/>
          <w:sz w:val="22"/>
          <w:szCs w:val="22"/>
        </w:rPr>
      </w:pPr>
      <w:r w:rsidRPr="00CD6610">
        <w:rPr>
          <w:rFonts w:ascii="Times New Roman" w:hAnsi="Times New Roman" w:cs="Times New Roman"/>
          <w:i w:val="0"/>
          <w:color w:val="000000"/>
          <w:spacing w:val="-5"/>
          <w:sz w:val="22"/>
          <w:szCs w:val="22"/>
        </w:rPr>
        <w:t>§</w:t>
      </w:r>
      <w:r w:rsidR="00557351">
        <w:rPr>
          <w:rFonts w:ascii="Times New Roman" w:hAnsi="Times New Roman" w:cs="Times New Roman"/>
          <w:i w:val="0"/>
          <w:color w:val="000000"/>
          <w:spacing w:val="-5"/>
          <w:sz w:val="22"/>
          <w:szCs w:val="22"/>
        </w:rPr>
        <w:t>8</w:t>
      </w:r>
    </w:p>
    <w:p w:rsidR="00F9071D" w:rsidRDefault="00CD6610" w:rsidP="00F9071D">
      <w:pPr>
        <w:shd w:val="clear" w:color="auto" w:fill="FFFFFF"/>
        <w:tabs>
          <w:tab w:val="left" w:pos="408"/>
        </w:tabs>
        <w:jc w:val="both"/>
        <w:rPr>
          <w:rFonts w:ascii="Times New Roman" w:hAnsi="Times New Roman" w:cs="Times New Roman"/>
          <w:i w:val="0"/>
          <w:color w:val="000000"/>
          <w:spacing w:val="-5"/>
          <w:sz w:val="22"/>
          <w:szCs w:val="22"/>
        </w:rPr>
      </w:pPr>
      <w:r w:rsidRPr="00835C37">
        <w:rPr>
          <w:rFonts w:ascii="Times New Roman" w:hAnsi="Times New Roman" w:cs="Times New Roman"/>
          <w:i w:val="0"/>
          <w:color w:val="000000"/>
          <w:spacing w:val="-5"/>
          <w:sz w:val="22"/>
          <w:szCs w:val="22"/>
        </w:rPr>
        <w:t>Wykonawca składa Zamawiającemu oświadczenie woli dotyczące gwarancji dobrego</w:t>
      </w:r>
      <w:r w:rsidR="00F9071D">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wykonania zobowiązując się, że wykona usługę zgodnie z normami, obowiązującymi</w:t>
      </w:r>
      <w:r w:rsidR="00F9071D">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przepisami ze szczególnym uwzględnieniem ustawy Prawo Budowlane.</w:t>
      </w:r>
    </w:p>
    <w:p w:rsidR="00F9071D" w:rsidRPr="00F9071D" w:rsidRDefault="00557351" w:rsidP="00F9071D">
      <w:pPr>
        <w:shd w:val="clear" w:color="auto" w:fill="FFFFFF"/>
        <w:tabs>
          <w:tab w:val="left" w:pos="408"/>
        </w:tabs>
        <w:jc w:val="center"/>
        <w:rPr>
          <w:rFonts w:ascii="Times New Roman" w:hAnsi="Times New Roman" w:cs="Times New Roman"/>
          <w:i w:val="0"/>
          <w:color w:val="000000"/>
          <w:spacing w:val="-5"/>
          <w:sz w:val="22"/>
          <w:szCs w:val="22"/>
        </w:rPr>
      </w:pPr>
      <w:r>
        <w:rPr>
          <w:rFonts w:ascii="Times New Roman" w:hAnsi="Times New Roman" w:cs="Times New Roman"/>
          <w:i w:val="0"/>
          <w:color w:val="000000"/>
          <w:spacing w:val="-5"/>
          <w:sz w:val="22"/>
          <w:szCs w:val="22"/>
        </w:rPr>
        <w:t>§9</w:t>
      </w:r>
    </w:p>
    <w:p w:rsidR="00F9071D" w:rsidRPr="00835C37" w:rsidRDefault="00F9071D" w:rsidP="00F9071D">
      <w:pPr>
        <w:numPr>
          <w:ilvl w:val="0"/>
          <w:numId w:val="20"/>
        </w:numPr>
        <w:shd w:val="clear" w:color="auto" w:fill="FFFFFF"/>
        <w:tabs>
          <w:tab w:val="left" w:pos="422"/>
        </w:tabs>
        <w:ind w:left="425" w:hanging="357"/>
        <w:jc w:val="both"/>
        <w:rPr>
          <w:rFonts w:ascii="Times New Roman" w:hAnsi="Times New Roman" w:cs="Times New Roman"/>
          <w:i w:val="0"/>
          <w:color w:val="000000"/>
          <w:spacing w:val="-5"/>
          <w:sz w:val="22"/>
          <w:szCs w:val="22"/>
        </w:rPr>
      </w:pPr>
      <w:r w:rsidRPr="00835C37">
        <w:rPr>
          <w:rFonts w:ascii="Times New Roman" w:hAnsi="Times New Roman" w:cs="Times New Roman"/>
          <w:i w:val="0"/>
          <w:color w:val="000000"/>
          <w:spacing w:val="-5"/>
          <w:sz w:val="22"/>
          <w:szCs w:val="22"/>
        </w:rPr>
        <w:t>Po wykonaniu usługi przeprowadzony będzie odbiór końcowy polegający na ocenie ilości</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i jakości całości wykonanych usług. Przedmiotem odbioru końcowego może być tylko</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całkowicie zrealizowana usługa po zakończeniu rozruchu technologicznego wraz z</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 xml:space="preserve">wyposażeniem bhp i </w:t>
      </w:r>
      <w:proofErr w:type="spellStart"/>
      <w:r w:rsidRPr="00835C37">
        <w:rPr>
          <w:rFonts w:ascii="Times New Roman" w:hAnsi="Times New Roman" w:cs="Times New Roman"/>
          <w:i w:val="0"/>
          <w:color w:val="000000"/>
          <w:spacing w:val="-5"/>
          <w:sz w:val="22"/>
          <w:szCs w:val="22"/>
        </w:rPr>
        <w:t>p.poż</w:t>
      </w:r>
      <w:proofErr w:type="spellEnd"/>
      <w:r w:rsidRPr="00835C37">
        <w:rPr>
          <w:rFonts w:ascii="Times New Roman" w:hAnsi="Times New Roman" w:cs="Times New Roman"/>
          <w:i w:val="0"/>
          <w:color w:val="000000"/>
          <w:spacing w:val="-5"/>
          <w:sz w:val="22"/>
          <w:szCs w:val="22"/>
        </w:rPr>
        <w:t xml:space="preserve"> i uzyskaniu decyzji na użytkowanie oraz przyjęcia rozliczenia</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zadania przez Zamawiającego i jednostki współfinansujące zadanie.</w:t>
      </w:r>
    </w:p>
    <w:p w:rsidR="00F9071D" w:rsidRPr="00835C37" w:rsidRDefault="00F9071D" w:rsidP="00F9071D">
      <w:pPr>
        <w:numPr>
          <w:ilvl w:val="0"/>
          <w:numId w:val="20"/>
        </w:numPr>
        <w:shd w:val="clear" w:color="auto" w:fill="FFFFFF"/>
        <w:tabs>
          <w:tab w:val="left" w:pos="422"/>
        </w:tabs>
        <w:ind w:left="425" w:hanging="357"/>
        <w:jc w:val="both"/>
        <w:rPr>
          <w:rFonts w:ascii="Times New Roman" w:hAnsi="Times New Roman" w:cs="Times New Roman"/>
          <w:i w:val="0"/>
          <w:color w:val="000000"/>
          <w:spacing w:val="-5"/>
          <w:sz w:val="22"/>
          <w:szCs w:val="22"/>
        </w:rPr>
      </w:pPr>
      <w:r w:rsidRPr="00835C37">
        <w:rPr>
          <w:rFonts w:ascii="Times New Roman" w:hAnsi="Times New Roman" w:cs="Times New Roman"/>
          <w:i w:val="0"/>
          <w:color w:val="000000"/>
          <w:spacing w:val="-5"/>
          <w:sz w:val="22"/>
          <w:szCs w:val="22"/>
        </w:rPr>
        <w:t>Po zakończeniu całości usług, Wykonawca zawiadomi o tym fakcie Zamawiającego.</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Zawiadomienie o zakończeniu usług winno być dokonane na piśmie. Zamawiający</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zobowiązuje się najdalej w ciągu 7 dni od chwili otrzymania zawiadomienia rozpocząć</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czynności odbioru albo przekazać Wykonawcy pisemną decyzję ustalającą jakie prace</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związane z usługą zdaniem Zamawiającego winny być wykonane, aby odbiór końcowy</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usługi mógł być dokonany zgodnie z umową.</w:t>
      </w:r>
    </w:p>
    <w:p w:rsidR="00F9071D" w:rsidRPr="00835C37" w:rsidRDefault="00F9071D" w:rsidP="00F9071D">
      <w:pPr>
        <w:numPr>
          <w:ilvl w:val="0"/>
          <w:numId w:val="20"/>
        </w:numPr>
        <w:shd w:val="clear" w:color="auto" w:fill="FFFFFF"/>
        <w:tabs>
          <w:tab w:val="left" w:pos="422"/>
        </w:tabs>
        <w:ind w:left="425" w:hanging="357"/>
        <w:jc w:val="both"/>
        <w:rPr>
          <w:rFonts w:ascii="Times New Roman" w:hAnsi="Times New Roman" w:cs="Times New Roman"/>
          <w:i w:val="0"/>
          <w:color w:val="000000"/>
          <w:spacing w:val="-5"/>
          <w:sz w:val="22"/>
          <w:szCs w:val="22"/>
        </w:rPr>
      </w:pPr>
      <w:r w:rsidRPr="00835C37">
        <w:rPr>
          <w:rFonts w:ascii="Times New Roman" w:hAnsi="Times New Roman" w:cs="Times New Roman"/>
          <w:i w:val="0"/>
          <w:color w:val="000000"/>
          <w:spacing w:val="-5"/>
          <w:sz w:val="22"/>
          <w:szCs w:val="22"/>
        </w:rPr>
        <w:t>Usterki i braki stwierdzone przy odbiorze Wykonawca zobowiązany jest usunąć na</w:t>
      </w:r>
      <w:r>
        <w:rPr>
          <w:rFonts w:ascii="Times New Roman" w:hAnsi="Times New Roman" w:cs="Times New Roman"/>
          <w:i w:val="0"/>
          <w:color w:val="000000"/>
          <w:spacing w:val="-5"/>
          <w:sz w:val="22"/>
          <w:szCs w:val="22"/>
        </w:rPr>
        <w:t xml:space="preserve"> </w:t>
      </w:r>
      <w:r w:rsidRPr="00835C37">
        <w:rPr>
          <w:rFonts w:ascii="Times New Roman" w:hAnsi="Times New Roman" w:cs="Times New Roman"/>
          <w:i w:val="0"/>
          <w:color w:val="000000"/>
          <w:spacing w:val="-5"/>
          <w:sz w:val="22"/>
          <w:szCs w:val="22"/>
        </w:rPr>
        <w:t>własny koszt w terminie ustalonym w protokole odbioru.</w:t>
      </w:r>
    </w:p>
    <w:p w:rsidR="00557351" w:rsidRDefault="00557351" w:rsidP="00F9071D">
      <w:pPr>
        <w:shd w:val="clear" w:color="auto" w:fill="FFFFFF"/>
        <w:ind w:left="14"/>
        <w:jc w:val="center"/>
        <w:rPr>
          <w:rFonts w:ascii="Times New Roman" w:hAnsi="Times New Roman" w:cs="Times New Roman"/>
          <w:b/>
          <w:i w:val="0"/>
          <w:color w:val="000000"/>
          <w:spacing w:val="-5"/>
          <w:sz w:val="22"/>
          <w:szCs w:val="22"/>
        </w:rPr>
      </w:pPr>
    </w:p>
    <w:p w:rsidR="00557351" w:rsidRPr="00F9071D" w:rsidRDefault="00557351" w:rsidP="00557351">
      <w:pPr>
        <w:shd w:val="clear" w:color="auto" w:fill="FFFFFF"/>
        <w:tabs>
          <w:tab w:val="left" w:pos="408"/>
        </w:tabs>
        <w:jc w:val="center"/>
        <w:rPr>
          <w:rFonts w:ascii="Times New Roman" w:hAnsi="Times New Roman" w:cs="Times New Roman"/>
          <w:i w:val="0"/>
          <w:color w:val="000000"/>
          <w:spacing w:val="-5"/>
          <w:sz w:val="22"/>
          <w:szCs w:val="22"/>
        </w:rPr>
      </w:pPr>
      <w:r>
        <w:rPr>
          <w:rFonts w:ascii="Times New Roman" w:hAnsi="Times New Roman" w:cs="Times New Roman"/>
          <w:i w:val="0"/>
          <w:color w:val="000000"/>
          <w:spacing w:val="-5"/>
          <w:sz w:val="22"/>
          <w:szCs w:val="22"/>
        </w:rPr>
        <w:t>§10</w:t>
      </w:r>
    </w:p>
    <w:p w:rsidR="00557351" w:rsidRPr="00557351" w:rsidRDefault="00557351" w:rsidP="00557351">
      <w:pPr>
        <w:jc w:val="both"/>
        <w:rPr>
          <w:rFonts w:ascii="Times New Roman" w:hAnsi="Times New Roman" w:cs="Times New Roman"/>
          <w:b/>
          <w:i w:val="0"/>
          <w:iCs w:val="0"/>
          <w:sz w:val="22"/>
          <w:szCs w:val="22"/>
        </w:rPr>
      </w:pPr>
      <w:r w:rsidRPr="00557351">
        <w:rPr>
          <w:rFonts w:ascii="Times New Roman" w:hAnsi="Times New Roman" w:cs="Times New Roman"/>
          <w:i w:val="0"/>
          <w:sz w:val="22"/>
          <w:szCs w:val="22"/>
        </w:rPr>
        <w:t>Przewidywane zmiany umowy:</w:t>
      </w:r>
    </w:p>
    <w:p w:rsidR="00557351" w:rsidRPr="00557351" w:rsidRDefault="00557351" w:rsidP="00557351">
      <w:pPr>
        <w:widowControl/>
        <w:numPr>
          <w:ilvl w:val="0"/>
          <w:numId w:val="29"/>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Przyczyna: Zmiana terminu nadzorowanych robót budowlanych na skutek wystąpienia niekorzystnych warunków atmosferycznych (w szczególności  uniemożliwiających prowadzenie robót budowlanych, pracę ludzi lub/oraz maszyn budowlanych lub/oraz przeprowadzanie prób i sprawdzeń lub/oraz  dokonywanie odbiorów lub/oraz negatywnie wpływających na jakość wykonania lub trwałość przedmiotu umowy  np. zbyt niskie lub zbyt wysokie temperatury powietrza, wiatr uniemożliwiający pracę maszyn budowlanych lub/oraz ludzi, opady deszczu, gwałtowne opady deszczu (oberwanie chmury), gradobicie, burze z wyładowaniami atmosferycznymi, wysokie stany wód - również gruntowych, opady śniegu, gruba pokrywa śnieżna i inne niekorzystne warunki atmosferyczne).</w:t>
      </w:r>
    </w:p>
    <w:p w:rsidR="00557351" w:rsidRPr="00557351" w:rsidRDefault="00557351" w:rsidP="00557351">
      <w:pPr>
        <w:ind w:left="360"/>
        <w:jc w:val="both"/>
        <w:rPr>
          <w:rFonts w:ascii="Times New Roman" w:hAnsi="Times New Roman" w:cs="Times New Roman"/>
          <w:i w:val="0"/>
          <w:sz w:val="22"/>
          <w:szCs w:val="22"/>
        </w:rPr>
      </w:pPr>
      <w:r w:rsidRPr="00557351">
        <w:rPr>
          <w:rFonts w:ascii="Times New Roman" w:hAnsi="Times New Roman" w:cs="Times New Roman"/>
          <w:i w:val="0"/>
          <w:sz w:val="22"/>
          <w:szCs w:val="22"/>
        </w:rPr>
        <w:t>Skutek: – zmiana w umowie/aneks - Zmiana terminu realizacji umowy z  uwzględnieniem wszystkich konsekwencji wystąpienia ww. przesłanek/niekorzystnych warunków atmosferycznych.</w:t>
      </w:r>
    </w:p>
    <w:p w:rsidR="00557351" w:rsidRPr="00557351" w:rsidRDefault="00557351" w:rsidP="00557351">
      <w:pPr>
        <w:jc w:val="both"/>
        <w:rPr>
          <w:rFonts w:ascii="Times New Roman" w:hAnsi="Times New Roman" w:cs="Times New Roman"/>
          <w:i w:val="0"/>
          <w:sz w:val="22"/>
          <w:szCs w:val="22"/>
        </w:rPr>
      </w:pPr>
    </w:p>
    <w:p w:rsidR="00557351" w:rsidRPr="00557351" w:rsidRDefault="00557351" w:rsidP="00557351">
      <w:pPr>
        <w:widowControl/>
        <w:numPr>
          <w:ilvl w:val="0"/>
          <w:numId w:val="29"/>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Przyczyna: Zmiana terminu nadzorowanych robót budowlanych z przyczyn zewnętrznych niezależnych od Zamawiającego oraz Wykonawcy nadzorowanych robót budowlanych skutkujących niemożliwością prowadzenia prac w szczególności: </w:t>
      </w:r>
    </w:p>
    <w:p w:rsidR="00557351" w:rsidRPr="00557351" w:rsidRDefault="00557351" w:rsidP="00557351">
      <w:pPr>
        <w:widowControl/>
        <w:numPr>
          <w:ilvl w:val="0"/>
          <w:numId w:val="30"/>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brak możliwości dojazdu oraz transportu na teren budowy spowodowany awariami, remontami lub przebudowami dróg lub/oraz trenów dojazdowych,</w:t>
      </w:r>
    </w:p>
    <w:p w:rsidR="00557351" w:rsidRPr="00557351" w:rsidRDefault="00557351" w:rsidP="00557351">
      <w:pPr>
        <w:widowControl/>
        <w:numPr>
          <w:ilvl w:val="0"/>
          <w:numId w:val="30"/>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braku dostępu do budowli, uniemożliwiający wykonanie prac objętych umową, </w:t>
      </w:r>
    </w:p>
    <w:p w:rsidR="00557351" w:rsidRPr="00557351" w:rsidRDefault="00557351" w:rsidP="00557351">
      <w:pPr>
        <w:widowControl/>
        <w:numPr>
          <w:ilvl w:val="0"/>
          <w:numId w:val="30"/>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protesty lokalnej społeczności lub/oraz protesty mieszkańców, </w:t>
      </w:r>
    </w:p>
    <w:p w:rsidR="00557351" w:rsidRPr="00557351" w:rsidRDefault="00557351" w:rsidP="00557351">
      <w:pPr>
        <w:widowControl/>
        <w:numPr>
          <w:ilvl w:val="0"/>
          <w:numId w:val="30"/>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protesty właścicieli budynków lub/oraz gruntów  lub/oraz innych obiektów,</w:t>
      </w:r>
    </w:p>
    <w:p w:rsidR="00557351" w:rsidRPr="00557351" w:rsidRDefault="00557351" w:rsidP="00557351">
      <w:pPr>
        <w:widowControl/>
        <w:numPr>
          <w:ilvl w:val="0"/>
          <w:numId w:val="30"/>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konieczność uzyskania uzgodnień, opinii itp. lokalnej społeczności lub/oraz mieszkańców,</w:t>
      </w:r>
    </w:p>
    <w:p w:rsidR="00557351" w:rsidRPr="00557351" w:rsidRDefault="00557351" w:rsidP="00557351">
      <w:pPr>
        <w:widowControl/>
        <w:numPr>
          <w:ilvl w:val="0"/>
          <w:numId w:val="30"/>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konieczność uzyskania uzgodnień, opinii itp. właścicieli budynków lub/oraz gruntów lub/oraz innych obiektów,</w:t>
      </w:r>
    </w:p>
    <w:p w:rsidR="00557351" w:rsidRPr="00557351" w:rsidRDefault="00557351" w:rsidP="00557351">
      <w:pPr>
        <w:widowControl/>
        <w:numPr>
          <w:ilvl w:val="0"/>
          <w:numId w:val="30"/>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konieczność prowadzenia postępowania egzekucyjnego, co do wydania budowli,</w:t>
      </w:r>
    </w:p>
    <w:p w:rsidR="00557351" w:rsidRPr="00557351" w:rsidRDefault="00557351" w:rsidP="00557351">
      <w:pPr>
        <w:widowControl/>
        <w:numPr>
          <w:ilvl w:val="0"/>
          <w:numId w:val="30"/>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konieczność wykwaterowania najemców, </w:t>
      </w:r>
    </w:p>
    <w:p w:rsidR="00557351" w:rsidRPr="00557351" w:rsidRDefault="00557351" w:rsidP="00557351">
      <w:pPr>
        <w:ind w:left="720"/>
        <w:jc w:val="both"/>
        <w:rPr>
          <w:rFonts w:ascii="Times New Roman" w:hAnsi="Times New Roman" w:cs="Times New Roman"/>
          <w:i w:val="0"/>
          <w:color w:val="FF0000"/>
          <w:sz w:val="22"/>
          <w:szCs w:val="22"/>
        </w:rPr>
      </w:pPr>
      <w:r w:rsidRPr="00557351">
        <w:rPr>
          <w:rFonts w:ascii="Times New Roman" w:hAnsi="Times New Roman" w:cs="Times New Roman"/>
          <w:i w:val="0"/>
          <w:sz w:val="22"/>
          <w:szCs w:val="22"/>
        </w:rPr>
        <w:t>Skutek: – zmiana w umowie/aneks - Zmiana terminu realizacji umowy z uwzględnieniem wszystkich konsekwencji wystąpienia ww. przesłanek.</w:t>
      </w:r>
    </w:p>
    <w:p w:rsidR="00557351" w:rsidRPr="00557351" w:rsidRDefault="00557351" w:rsidP="00557351">
      <w:pPr>
        <w:rPr>
          <w:rFonts w:ascii="Times New Roman" w:hAnsi="Times New Roman" w:cs="Times New Roman"/>
          <w:i w:val="0"/>
          <w:sz w:val="22"/>
          <w:szCs w:val="22"/>
        </w:rPr>
      </w:pPr>
    </w:p>
    <w:p w:rsidR="00557351" w:rsidRPr="00557351" w:rsidRDefault="00557351" w:rsidP="00557351">
      <w:pPr>
        <w:widowControl/>
        <w:numPr>
          <w:ilvl w:val="0"/>
          <w:numId w:val="29"/>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Przyczyna: Zmiana terminu nadzorowanych robót budowlanych na skutek następstw działania organów administracji niezależne od Zamawiającego lub/oraz Wykonawcy robót budowlanych, w szczególności: </w:t>
      </w:r>
    </w:p>
    <w:p w:rsidR="00557351" w:rsidRPr="00557351" w:rsidRDefault="00557351" w:rsidP="00557351">
      <w:pPr>
        <w:widowControl/>
        <w:numPr>
          <w:ilvl w:val="0"/>
          <w:numId w:val="31"/>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przekroczenie zakreślonych przez prawo terminów wydawania przez organy administracji decyzji, zezwoleń, uzgodnień, opinii itp.,</w:t>
      </w:r>
    </w:p>
    <w:p w:rsidR="00557351" w:rsidRPr="00557351" w:rsidRDefault="00557351" w:rsidP="00557351">
      <w:pPr>
        <w:widowControl/>
        <w:numPr>
          <w:ilvl w:val="0"/>
          <w:numId w:val="31"/>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odmowa wydania przez organy administracji wymaganych decyzji, zezwoleń, uzgodnień, opinii itp.,</w:t>
      </w:r>
    </w:p>
    <w:p w:rsidR="00557351" w:rsidRPr="00557351" w:rsidRDefault="00557351" w:rsidP="00557351">
      <w:pPr>
        <w:widowControl/>
        <w:numPr>
          <w:ilvl w:val="0"/>
          <w:numId w:val="31"/>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dokonywanie dodatkowych uzgodnień z właściwymi organami, wykonywanie obowiązków nałożonych przez te organy, oczekiwanie na decyzje, zezwolenia, uzgodnienia, opinie, itp., wydawane przez właściwe organy, </w:t>
      </w:r>
    </w:p>
    <w:p w:rsidR="00557351" w:rsidRPr="00557351" w:rsidRDefault="00557351" w:rsidP="00557351">
      <w:pPr>
        <w:ind w:left="720" w:right="68"/>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o ile Wykonawca i Zamawiający należycie wykonują obowiązki wynikające z umowy i polecenia właściwych instytucji, </w:t>
      </w:r>
    </w:p>
    <w:p w:rsidR="00557351" w:rsidRPr="00557351" w:rsidRDefault="00557351" w:rsidP="00557351">
      <w:pPr>
        <w:ind w:left="720"/>
        <w:jc w:val="both"/>
        <w:rPr>
          <w:rFonts w:ascii="Times New Roman" w:hAnsi="Times New Roman" w:cs="Times New Roman"/>
          <w:i w:val="0"/>
          <w:sz w:val="22"/>
          <w:szCs w:val="22"/>
        </w:rPr>
      </w:pPr>
      <w:r w:rsidRPr="00557351">
        <w:rPr>
          <w:rFonts w:ascii="Times New Roman" w:hAnsi="Times New Roman" w:cs="Times New Roman"/>
          <w:i w:val="0"/>
          <w:sz w:val="22"/>
          <w:szCs w:val="22"/>
        </w:rPr>
        <w:t>Skutek: – zmiana w umowie/aneks - Zmiana terminu realizacji umowy z uwzględnieniem wszystkich konsekwencji wystąpienia ww. przesłanek.</w:t>
      </w:r>
    </w:p>
    <w:p w:rsidR="00557351" w:rsidRPr="00557351" w:rsidRDefault="00557351" w:rsidP="00557351">
      <w:pPr>
        <w:rPr>
          <w:rFonts w:ascii="Times New Roman" w:hAnsi="Times New Roman" w:cs="Times New Roman"/>
          <w:i w:val="0"/>
          <w:sz w:val="22"/>
          <w:szCs w:val="22"/>
        </w:rPr>
      </w:pPr>
    </w:p>
    <w:p w:rsidR="00557351" w:rsidRPr="00557351" w:rsidRDefault="00557351" w:rsidP="00557351">
      <w:pPr>
        <w:widowControl/>
        <w:numPr>
          <w:ilvl w:val="0"/>
          <w:numId w:val="29"/>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Przyczyna: zmiana osób, przy pomocy których Wykonawca realizuje przedmiot umowy. Zamawiający nie dopuszcza do zmiany personelu na osoby o kwalifikacjach niezgodnych z warunkami udziału w postępowaniu o udzielenie zamówienia publicznego skutkującego zawarciem niniejszej umowy. </w:t>
      </w:r>
    </w:p>
    <w:p w:rsidR="00557351" w:rsidRPr="00557351" w:rsidRDefault="00557351" w:rsidP="00557351">
      <w:pPr>
        <w:ind w:left="360"/>
        <w:jc w:val="both"/>
        <w:rPr>
          <w:rFonts w:ascii="Times New Roman" w:hAnsi="Times New Roman" w:cs="Times New Roman"/>
          <w:i w:val="0"/>
          <w:sz w:val="22"/>
          <w:szCs w:val="22"/>
        </w:rPr>
      </w:pPr>
      <w:r w:rsidRPr="00557351">
        <w:rPr>
          <w:rFonts w:ascii="Times New Roman" w:hAnsi="Times New Roman" w:cs="Times New Roman"/>
          <w:i w:val="0"/>
          <w:sz w:val="22"/>
          <w:szCs w:val="22"/>
        </w:rPr>
        <w:t>Skutek: – zmiana w umowie/aneks - Zmiana osób, przy pomocy których Wykonawca realizuje przedmiot umowy.</w:t>
      </w:r>
    </w:p>
    <w:p w:rsidR="00557351" w:rsidRPr="00557351" w:rsidRDefault="00557351" w:rsidP="00557351">
      <w:pPr>
        <w:rPr>
          <w:rFonts w:ascii="Times New Roman" w:hAnsi="Times New Roman" w:cs="Times New Roman"/>
          <w:i w:val="0"/>
          <w:sz w:val="22"/>
          <w:szCs w:val="22"/>
        </w:rPr>
      </w:pPr>
    </w:p>
    <w:p w:rsidR="00557351" w:rsidRPr="00557351" w:rsidRDefault="00557351" w:rsidP="00557351">
      <w:pPr>
        <w:widowControl/>
        <w:numPr>
          <w:ilvl w:val="0"/>
          <w:numId w:val="29"/>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Przyczyna: zmiana sposobu rozliczania umowy lub dokonywania płatności na rzecz Wykonawcy na skutek zmian zawartej przez Zamawiającego umowy o dofinansowanie projektu lub wytycznych dotyczących realizacji projektu.</w:t>
      </w:r>
    </w:p>
    <w:p w:rsidR="00557351" w:rsidRPr="00557351" w:rsidRDefault="00557351" w:rsidP="00557351">
      <w:pPr>
        <w:ind w:left="360"/>
        <w:jc w:val="both"/>
        <w:rPr>
          <w:rFonts w:ascii="Times New Roman" w:hAnsi="Times New Roman" w:cs="Times New Roman"/>
          <w:i w:val="0"/>
          <w:sz w:val="22"/>
          <w:szCs w:val="22"/>
        </w:rPr>
      </w:pPr>
      <w:r w:rsidRPr="00557351">
        <w:rPr>
          <w:rFonts w:ascii="Times New Roman" w:hAnsi="Times New Roman" w:cs="Times New Roman"/>
          <w:i w:val="0"/>
          <w:sz w:val="22"/>
          <w:szCs w:val="22"/>
        </w:rPr>
        <w:t>Skutek: zmiana w umowie/aneks - zmiana sposobu rozliczania umowy lub dokonywania płatności na rzecz Wykonawcy na skutek zmian zawartej przez Zamawiającego umowy o dofinansowanie projektu lub wytycznych dotyczących realizacji projektu.</w:t>
      </w:r>
    </w:p>
    <w:p w:rsidR="00557351" w:rsidRPr="00557351" w:rsidRDefault="00557351" w:rsidP="00557351">
      <w:pPr>
        <w:rPr>
          <w:rFonts w:ascii="Times New Roman" w:hAnsi="Times New Roman" w:cs="Times New Roman"/>
          <w:i w:val="0"/>
          <w:sz w:val="22"/>
          <w:szCs w:val="22"/>
        </w:rPr>
      </w:pPr>
    </w:p>
    <w:p w:rsidR="00557351" w:rsidRPr="00557351" w:rsidRDefault="00557351" w:rsidP="00557351">
      <w:pPr>
        <w:widowControl/>
        <w:numPr>
          <w:ilvl w:val="0"/>
          <w:numId w:val="29"/>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Przyczyna: zmiany uzasadnione okolicznościami, o których mowa w art. 357.1 </w:t>
      </w:r>
      <w:proofErr w:type="spellStart"/>
      <w:r w:rsidRPr="00557351">
        <w:rPr>
          <w:rFonts w:ascii="Times New Roman" w:hAnsi="Times New Roman" w:cs="Times New Roman"/>
          <w:i w:val="0"/>
          <w:sz w:val="22"/>
          <w:szCs w:val="22"/>
        </w:rPr>
        <w:t>Kc</w:t>
      </w:r>
      <w:proofErr w:type="spellEnd"/>
      <w:r w:rsidRPr="00557351">
        <w:rPr>
          <w:rFonts w:ascii="Times New Roman" w:hAnsi="Times New Roman" w:cs="Times New Roman"/>
          <w:i w:val="0"/>
          <w:sz w:val="22"/>
          <w:szCs w:val="22"/>
        </w:rPr>
        <w:t xml:space="preserve">. </w:t>
      </w:r>
    </w:p>
    <w:p w:rsidR="00557351" w:rsidRPr="00557351" w:rsidRDefault="00557351" w:rsidP="00557351">
      <w:pPr>
        <w:ind w:left="360"/>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Skutek: zmiana w umowie/aneks - zmiany postanowień umowy uzasadnione okolicznościami, o których mowa w art. 357.1 </w:t>
      </w:r>
      <w:proofErr w:type="spellStart"/>
      <w:r w:rsidRPr="00557351">
        <w:rPr>
          <w:rFonts w:ascii="Times New Roman" w:hAnsi="Times New Roman" w:cs="Times New Roman"/>
          <w:i w:val="0"/>
          <w:sz w:val="22"/>
          <w:szCs w:val="22"/>
        </w:rPr>
        <w:t>Kc</w:t>
      </w:r>
      <w:proofErr w:type="spellEnd"/>
      <w:r w:rsidRPr="00557351">
        <w:rPr>
          <w:rFonts w:ascii="Times New Roman" w:hAnsi="Times New Roman" w:cs="Times New Roman"/>
          <w:i w:val="0"/>
          <w:sz w:val="22"/>
          <w:szCs w:val="22"/>
        </w:rPr>
        <w:t xml:space="preserve"> i ich konsekwencji.</w:t>
      </w:r>
    </w:p>
    <w:p w:rsidR="00557351" w:rsidRPr="00557351" w:rsidRDefault="00557351" w:rsidP="00557351">
      <w:pPr>
        <w:rPr>
          <w:rFonts w:ascii="Times New Roman" w:hAnsi="Times New Roman" w:cs="Times New Roman"/>
          <w:i w:val="0"/>
          <w:sz w:val="22"/>
          <w:szCs w:val="22"/>
        </w:rPr>
      </w:pPr>
    </w:p>
    <w:p w:rsidR="00557351" w:rsidRPr="00557351" w:rsidRDefault="00557351" w:rsidP="00557351">
      <w:pPr>
        <w:widowControl/>
        <w:numPr>
          <w:ilvl w:val="0"/>
          <w:numId w:val="29"/>
        </w:numPr>
        <w:autoSpaceDE/>
        <w:autoSpaceDN/>
        <w:adjustRightInd/>
        <w:ind w:right="68"/>
        <w:jc w:val="both"/>
        <w:rPr>
          <w:rFonts w:ascii="Times New Roman" w:hAnsi="Times New Roman" w:cs="Times New Roman"/>
          <w:i w:val="0"/>
          <w:color w:val="FF0000"/>
          <w:sz w:val="22"/>
          <w:szCs w:val="22"/>
        </w:rPr>
      </w:pPr>
      <w:r w:rsidRPr="00557351">
        <w:rPr>
          <w:rFonts w:ascii="Times New Roman" w:hAnsi="Times New Roman" w:cs="Times New Roman"/>
          <w:i w:val="0"/>
          <w:sz w:val="22"/>
          <w:szCs w:val="22"/>
        </w:rPr>
        <w:t>Przyczyna: wystąpienie katastrofy budowlanej,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557351" w:rsidRPr="00557351" w:rsidRDefault="00557351" w:rsidP="00557351">
      <w:pPr>
        <w:ind w:left="360"/>
        <w:jc w:val="both"/>
        <w:rPr>
          <w:rFonts w:ascii="Times New Roman" w:hAnsi="Times New Roman" w:cs="Times New Roman"/>
          <w:i w:val="0"/>
          <w:sz w:val="22"/>
          <w:szCs w:val="22"/>
        </w:rPr>
      </w:pPr>
      <w:r w:rsidRPr="00557351">
        <w:rPr>
          <w:rFonts w:ascii="Times New Roman" w:hAnsi="Times New Roman" w:cs="Times New Roman"/>
          <w:i w:val="0"/>
          <w:sz w:val="22"/>
          <w:szCs w:val="22"/>
        </w:rPr>
        <w:t>Skutek: zmiana w umowie/aneks –  zmiana uwzględniająca wystąpienie wyżej wymienionych przesłanek oraz uwzględniająca konsekwencje ich wystąpienia w szczególności odnośnie zmiany terminu realizacji.</w:t>
      </w:r>
    </w:p>
    <w:p w:rsidR="00557351" w:rsidRPr="00557351" w:rsidRDefault="00557351" w:rsidP="00557351">
      <w:pPr>
        <w:jc w:val="both"/>
        <w:rPr>
          <w:rFonts w:ascii="Times New Roman" w:hAnsi="Times New Roman" w:cs="Times New Roman"/>
          <w:i w:val="0"/>
          <w:sz w:val="22"/>
          <w:szCs w:val="22"/>
        </w:rPr>
      </w:pPr>
    </w:p>
    <w:p w:rsidR="00557351" w:rsidRPr="00557351" w:rsidRDefault="00557351" w:rsidP="00557351">
      <w:pPr>
        <w:widowControl/>
        <w:numPr>
          <w:ilvl w:val="0"/>
          <w:numId w:val="29"/>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Przyczyna - Wystąpienie usług dodatkowych zgodnie z art. 67 ust.1 pkt. 5 ustawy Prawo zamówień publicznych. </w:t>
      </w:r>
    </w:p>
    <w:p w:rsidR="00557351" w:rsidRPr="00557351" w:rsidRDefault="00557351" w:rsidP="00557351">
      <w:pPr>
        <w:ind w:left="360"/>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Skutek – zmiana w umowie/aneks - Zmiana terminu wykonania robót.  </w:t>
      </w:r>
    </w:p>
    <w:p w:rsidR="00557351" w:rsidRPr="00557351" w:rsidRDefault="00557351" w:rsidP="00557351">
      <w:pPr>
        <w:jc w:val="both"/>
        <w:rPr>
          <w:rFonts w:ascii="Times New Roman" w:hAnsi="Times New Roman" w:cs="Times New Roman"/>
          <w:i w:val="0"/>
          <w:sz w:val="22"/>
          <w:szCs w:val="22"/>
        </w:rPr>
      </w:pPr>
    </w:p>
    <w:p w:rsidR="00557351" w:rsidRPr="00557351" w:rsidRDefault="00557351" w:rsidP="00557351">
      <w:pPr>
        <w:widowControl/>
        <w:numPr>
          <w:ilvl w:val="0"/>
          <w:numId w:val="29"/>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Przyczyna - Zmiana terminu nadzorowanych robót budowlanych na skutek znalezienia niewybuchów lub niewypałów.</w:t>
      </w:r>
    </w:p>
    <w:p w:rsidR="00557351" w:rsidRPr="00557351" w:rsidRDefault="00557351" w:rsidP="00557351">
      <w:pPr>
        <w:ind w:left="360"/>
        <w:jc w:val="both"/>
        <w:rPr>
          <w:rFonts w:ascii="Times New Roman" w:hAnsi="Times New Roman" w:cs="Times New Roman"/>
          <w:i w:val="0"/>
          <w:sz w:val="22"/>
          <w:szCs w:val="22"/>
        </w:rPr>
      </w:pPr>
      <w:r w:rsidRPr="00557351">
        <w:rPr>
          <w:rFonts w:ascii="Times New Roman" w:hAnsi="Times New Roman" w:cs="Times New Roman"/>
          <w:i w:val="0"/>
          <w:sz w:val="22"/>
          <w:szCs w:val="22"/>
        </w:rPr>
        <w:t>Skutek – zmiana w umowie/aneks- Zmiana terminu wykonania przedmiotu umowy z  uwzględnieniem wszystkich konsekwencji wystąpienia ww. przesłanki.</w:t>
      </w:r>
    </w:p>
    <w:p w:rsidR="00557351" w:rsidRPr="00557351" w:rsidRDefault="00557351" w:rsidP="00557351">
      <w:pPr>
        <w:ind w:left="360"/>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 </w:t>
      </w:r>
    </w:p>
    <w:p w:rsidR="00557351" w:rsidRPr="00557351" w:rsidRDefault="00557351" w:rsidP="00557351">
      <w:pPr>
        <w:widowControl/>
        <w:numPr>
          <w:ilvl w:val="0"/>
          <w:numId w:val="29"/>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Przyczyna: Zmiana terminu nadzorowanych robót budowlanych na skutek odkryć, wykopalisk  archeologicznych.</w:t>
      </w:r>
    </w:p>
    <w:p w:rsidR="00557351" w:rsidRPr="00557351" w:rsidRDefault="00557351" w:rsidP="00557351">
      <w:pPr>
        <w:ind w:left="360"/>
        <w:jc w:val="both"/>
        <w:rPr>
          <w:rFonts w:ascii="Times New Roman" w:hAnsi="Times New Roman" w:cs="Times New Roman"/>
          <w:i w:val="0"/>
          <w:sz w:val="22"/>
          <w:szCs w:val="22"/>
        </w:rPr>
      </w:pPr>
      <w:r w:rsidRPr="00557351">
        <w:rPr>
          <w:rFonts w:ascii="Times New Roman" w:hAnsi="Times New Roman" w:cs="Times New Roman"/>
          <w:i w:val="0"/>
          <w:sz w:val="22"/>
          <w:szCs w:val="22"/>
        </w:rPr>
        <w:t>Skutek – zmiana w umowie/aneks - Zmiana terminu wykonania przedmiotu umowy z  uwzględnieniem wszystkich konsekwencji wystąpienia ww. przesłanki.</w:t>
      </w:r>
    </w:p>
    <w:p w:rsidR="00557351" w:rsidRPr="00557351" w:rsidRDefault="00557351" w:rsidP="00557351">
      <w:pPr>
        <w:ind w:left="360"/>
        <w:jc w:val="both"/>
        <w:rPr>
          <w:rFonts w:ascii="Times New Roman" w:hAnsi="Times New Roman" w:cs="Times New Roman"/>
          <w:i w:val="0"/>
          <w:sz w:val="22"/>
          <w:szCs w:val="22"/>
        </w:rPr>
      </w:pPr>
    </w:p>
    <w:p w:rsidR="00557351" w:rsidRPr="00557351" w:rsidRDefault="00557351" w:rsidP="00557351">
      <w:pPr>
        <w:widowControl/>
        <w:numPr>
          <w:ilvl w:val="0"/>
          <w:numId w:val="29"/>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Przyczyna - Przekształcenie firmy, zmiana nazwy firmy. </w:t>
      </w:r>
    </w:p>
    <w:p w:rsidR="00557351" w:rsidRPr="00557351" w:rsidRDefault="00557351" w:rsidP="00557351">
      <w:pPr>
        <w:ind w:left="360"/>
        <w:jc w:val="both"/>
        <w:rPr>
          <w:rFonts w:ascii="Times New Roman" w:hAnsi="Times New Roman" w:cs="Times New Roman"/>
          <w:i w:val="0"/>
          <w:sz w:val="22"/>
          <w:szCs w:val="22"/>
        </w:rPr>
      </w:pPr>
      <w:r w:rsidRPr="00557351">
        <w:rPr>
          <w:rFonts w:ascii="Times New Roman" w:hAnsi="Times New Roman" w:cs="Times New Roman"/>
          <w:i w:val="0"/>
          <w:sz w:val="22"/>
          <w:szCs w:val="22"/>
        </w:rPr>
        <w:t>Skutek – zmiana w umowie/aneks - Spisanie aneksu do umowy uwzględniającego dokonanie przekształcenia firmy.</w:t>
      </w:r>
    </w:p>
    <w:p w:rsidR="00557351" w:rsidRPr="00557351" w:rsidRDefault="00557351" w:rsidP="00557351">
      <w:pPr>
        <w:ind w:left="360"/>
        <w:jc w:val="both"/>
        <w:rPr>
          <w:rFonts w:ascii="Times New Roman" w:hAnsi="Times New Roman" w:cs="Times New Roman"/>
          <w:i w:val="0"/>
          <w:sz w:val="22"/>
          <w:szCs w:val="22"/>
        </w:rPr>
      </w:pPr>
    </w:p>
    <w:p w:rsidR="00557351" w:rsidRPr="00557351" w:rsidRDefault="00557351" w:rsidP="00557351">
      <w:pPr>
        <w:widowControl/>
        <w:numPr>
          <w:ilvl w:val="0"/>
          <w:numId w:val="29"/>
        </w:numPr>
        <w:autoSpaceDE/>
        <w:autoSpaceDN/>
        <w:adjustRightInd/>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Nie stanowi istotnej zmiany umowy w rozumieniu art. 144 ustawy Prawo zamówień publicznych, w szczególności: </w:t>
      </w:r>
    </w:p>
    <w:p w:rsidR="00557351" w:rsidRPr="00557351" w:rsidRDefault="00557351" w:rsidP="00557351">
      <w:pPr>
        <w:widowControl/>
        <w:numPr>
          <w:ilvl w:val="0"/>
          <w:numId w:val="32"/>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zmiana danych związanych z obsługą </w:t>
      </w:r>
      <w:proofErr w:type="spellStart"/>
      <w:r w:rsidRPr="00557351">
        <w:rPr>
          <w:rFonts w:ascii="Times New Roman" w:hAnsi="Times New Roman" w:cs="Times New Roman"/>
          <w:i w:val="0"/>
          <w:sz w:val="22"/>
          <w:szCs w:val="22"/>
        </w:rPr>
        <w:t>administracyjno-organizaycjną</w:t>
      </w:r>
      <w:proofErr w:type="spellEnd"/>
      <w:r w:rsidRPr="00557351">
        <w:rPr>
          <w:rFonts w:ascii="Times New Roman" w:hAnsi="Times New Roman" w:cs="Times New Roman"/>
          <w:i w:val="0"/>
          <w:sz w:val="22"/>
          <w:szCs w:val="22"/>
        </w:rPr>
        <w:t xml:space="preserve"> Umowy (np. zmiana nr rachunku bankowego),</w:t>
      </w:r>
    </w:p>
    <w:p w:rsidR="00557351" w:rsidRPr="00557351" w:rsidRDefault="00557351" w:rsidP="00557351">
      <w:pPr>
        <w:widowControl/>
        <w:numPr>
          <w:ilvl w:val="0"/>
          <w:numId w:val="32"/>
        </w:numPr>
        <w:autoSpaceDE/>
        <w:autoSpaceDN/>
        <w:adjustRightInd/>
        <w:ind w:right="68"/>
        <w:jc w:val="both"/>
        <w:rPr>
          <w:rFonts w:ascii="Times New Roman" w:hAnsi="Times New Roman" w:cs="Times New Roman"/>
          <w:i w:val="0"/>
          <w:sz w:val="22"/>
          <w:szCs w:val="22"/>
        </w:rPr>
      </w:pPr>
      <w:r w:rsidRPr="00557351">
        <w:rPr>
          <w:rFonts w:ascii="Times New Roman" w:hAnsi="Times New Roman" w:cs="Times New Roman"/>
          <w:i w:val="0"/>
          <w:sz w:val="22"/>
          <w:szCs w:val="22"/>
        </w:rPr>
        <w:t xml:space="preserve">zmiany danych teleadresowych, zmiany osób wskazanych do kontaktów między Stronami. </w:t>
      </w:r>
    </w:p>
    <w:p w:rsidR="00557351" w:rsidRDefault="00557351" w:rsidP="00F9071D">
      <w:pPr>
        <w:shd w:val="clear" w:color="auto" w:fill="FFFFFF"/>
        <w:ind w:left="14"/>
        <w:jc w:val="center"/>
        <w:rPr>
          <w:rFonts w:ascii="Times New Roman" w:hAnsi="Times New Roman" w:cs="Times New Roman"/>
          <w:b/>
          <w:i w:val="0"/>
          <w:color w:val="000000"/>
          <w:spacing w:val="-5"/>
          <w:sz w:val="22"/>
          <w:szCs w:val="22"/>
        </w:rPr>
      </w:pPr>
    </w:p>
    <w:p w:rsidR="00F9071D" w:rsidRPr="00557351" w:rsidRDefault="00F9071D" w:rsidP="00F9071D">
      <w:pPr>
        <w:shd w:val="clear" w:color="auto" w:fill="FFFFFF"/>
        <w:ind w:left="14"/>
        <w:jc w:val="center"/>
        <w:rPr>
          <w:rFonts w:ascii="Times New Roman" w:hAnsi="Times New Roman" w:cs="Times New Roman"/>
          <w:i w:val="0"/>
          <w:spacing w:val="-5"/>
          <w:sz w:val="22"/>
          <w:szCs w:val="22"/>
        </w:rPr>
      </w:pPr>
      <w:r w:rsidRPr="00557351">
        <w:rPr>
          <w:rFonts w:ascii="Times New Roman" w:hAnsi="Times New Roman" w:cs="Times New Roman"/>
          <w:i w:val="0"/>
          <w:color w:val="000000"/>
          <w:spacing w:val="-5"/>
          <w:sz w:val="22"/>
          <w:szCs w:val="22"/>
        </w:rPr>
        <w:t>§1</w:t>
      </w:r>
      <w:r w:rsidR="00557351">
        <w:rPr>
          <w:rFonts w:ascii="Times New Roman" w:hAnsi="Times New Roman" w:cs="Times New Roman"/>
          <w:i w:val="0"/>
          <w:color w:val="000000"/>
          <w:spacing w:val="-5"/>
          <w:sz w:val="22"/>
          <w:szCs w:val="22"/>
        </w:rPr>
        <w:t>1</w:t>
      </w:r>
    </w:p>
    <w:p w:rsidR="00F9071D" w:rsidRPr="00835C37" w:rsidRDefault="00F9071D" w:rsidP="00F9071D">
      <w:pPr>
        <w:numPr>
          <w:ilvl w:val="0"/>
          <w:numId w:val="23"/>
        </w:numPr>
        <w:shd w:val="clear" w:color="auto" w:fill="FFFFFF"/>
        <w:tabs>
          <w:tab w:val="left" w:pos="398"/>
        </w:tabs>
        <w:ind w:left="398" w:hanging="341"/>
        <w:jc w:val="both"/>
        <w:rPr>
          <w:rFonts w:ascii="Times New Roman" w:hAnsi="Times New Roman" w:cs="Times New Roman"/>
          <w:i w:val="0"/>
          <w:color w:val="000000"/>
          <w:spacing w:val="-5"/>
          <w:sz w:val="22"/>
          <w:szCs w:val="22"/>
        </w:rPr>
      </w:pPr>
      <w:r w:rsidRPr="00835C37">
        <w:rPr>
          <w:rFonts w:ascii="Times New Roman" w:hAnsi="Times New Roman" w:cs="Times New Roman"/>
          <w:i w:val="0"/>
          <w:color w:val="000000"/>
          <w:spacing w:val="-5"/>
          <w:sz w:val="22"/>
          <w:szCs w:val="22"/>
        </w:rPr>
        <w:t>W   wypadku   odstąpienia   od   umowy   Wykonawca   oraz   Zamawiającego   obciążają</w:t>
      </w:r>
      <w:r w:rsidRPr="00835C37">
        <w:rPr>
          <w:rFonts w:ascii="Times New Roman" w:hAnsi="Times New Roman" w:cs="Times New Roman"/>
          <w:i w:val="0"/>
          <w:color w:val="000000"/>
          <w:spacing w:val="-5"/>
          <w:sz w:val="22"/>
          <w:szCs w:val="22"/>
        </w:rPr>
        <w:br/>
        <w:t>następujące obowiązki szczegółowe:</w:t>
      </w:r>
    </w:p>
    <w:p w:rsidR="00F9071D" w:rsidRPr="00835C37" w:rsidRDefault="00F9071D" w:rsidP="00F9071D">
      <w:pPr>
        <w:numPr>
          <w:ilvl w:val="0"/>
          <w:numId w:val="24"/>
        </w:numPr>
        <w:shd w:val="clear" w:color="auto" w:fill="FFFFFF"/>
        <w:tabs>
          <w:tab w:val="left" w:pos="970"/>
        </w:tabs>
        <w:jc w:val="both"/>
        <w:rPr>
          <w:rFonts w:ascii="Times New Roman" w:hAnsi="Times New Roman" w:cs="Times New Roman"/>
          <w:i w:val="0"/>
          <w:iCs w:val="0"/>
          <w:color w:val="000000"/>
          <w:spacing w:val="-5"/>
          <w:sz w:val="22"/>
          <w:szCs w:val="22"/>
        </w:rPr>
      </w:pPr>
      <w:r w:rsidRPr="00835C37">
        <w:rPr>
          <w:rFonts w:ascii="Times New Roman" w:hAnsi="Times New Roman" w:cs="Times New Roman"/>
          <w:i w:val="0"/>
          <w:color w:val="000000"/>
          <w:spacing w:val="-5"/>
          <w:sz w:val="22"/>
          <w:szCs w:val="22"/>
        </w:rPr>
        <w:t>w terminie 7 dni od daty odstąpienia od umowy Wykonawca przy udziale</w:t>
      </w:r>
      <w:r w:rsidRPr="00835C37">
        <w:rPr>
          <w:rFonts w:ascii="Times New Roman" w:hAnsi="Times New Roman" w:cs="Times New Roman"/>
          <w:i w:val="0"/>
          <w:color w:val="000000"/>
          <w:spacing w:val="-5"/>
          <w:sz w:val="22"/>
          <w:szCs w:val="22"/>
        </w:rPr>
        <w:br/>
        <w:t>Zamawiającego    sporządzi    szczegółowy    protokół    inwentaryzacji    usług    za</w:t>
      </w:r>
      <w:r w:rsidRPr="00835C37">
        <w:rPr>
          <w:rFonts w:ascii="Times New Roman" w:hAnsi="Times New Roman" w:cs="Times New Roman"/>
          <w:i w:val="0"/>
          <w:color w:val="000000"/>
          <w:spacing w:val="-5"/>
          <w:sz w:val="22"/>
          <w:szCs w:val="22"/>
        </w:rPr>
        <w:br/>
        <w:t>nadzorowane i odebrane usługi w toku według stanu na dzień odstąpienia,</w:t>
      </w:r>
    </w:p>
    <w:p w:rsidR="00F9071D" w:rsidRPr="00835C37" w:rsidRDefault="00F9071D" w:rsidP="00F9071D">
      <w:pPr>
        <w:numPr>
          <w:ilvl w:val="0"/>
          <w:numId w:val="24"/>
        </w:numPr>
        <w:shd w:val="clear" w:color="auto" w:fill="FFFFFF"/>
        <w:tabs>
          <w:tab w:val="left" w:pos="970"/>
        </w:tabs>
        <w:jc w:val="both"/>
        <w:rPr>
          <w:rFonts w:ascii="Times New Roman" w:hAnsi="Times New Roman" w:cs="Times New Roman"/>
          <w:i w:val="0"/>
          <w:iCs w:val="0"/>
          <w:color w:val="000000"/>
          <w:spacing w:val="-5"/>
          <w:sz w:val="22"/>
          <w:szCs w:val="22"/>
        </w:rPr>
      </w:pPr>
      <w:r w:rsidRPr="00835C37">
        <w:rPr>
          <w:rFonts w:ascii="Times New Roman" w:hAnsi="Times New Roman" w:cs="Times New Roman"/>
          <w:i w:val="0"/>
          <w:color w:val="000000"/>
          <w:spacing w:val="-5"/>
          <w:sz w:val="22"/>
          <w:szCs w:val="22"/>
        </w:rPr>
        <w:t>Wykonawca zabezpieczy przerwane usługi w zakresie obustronnie uzgodnionym na</w:t>
      </w:r>
      <w:r w:rsidRPr="00835C37">
        <w:rPr>
          <w:rFonts w:ascii="Times New Roman" w:hAnsi="Times New Roman" w:cs="Times New Roman"/>
          <w:i w:val="0"/>
          <w:color w:val="000000"/>
          <w:spacing w:val="-5"/>
          <w:sz w:val="22"/>
          <w:szCs w:val="22"/>
        </w:rPr>
        <w:br/>
        <w:t>koszt tej strony, która odstąpiła od umowy.</w:t>
      </w:r>
    </w:p>
    <w:p w:rsidR="004605A1" w:rsidRPr="00557351" w:rsidRDefault="004605A1" w:rsidP="004605A1">
      <w:pPr>
        <w:ind w:left="142"/>
        <w:jc w:val="center"/>
        <w:rPr>
          <w:rFonts w:ascii="Times New Roman" w:hAnsi="Times New Roman" w:cs="Times New Roman"/>
          <w:i w:val="0"/>
          <w:sz w:val="22"/>
          <w:szCs w:val="22"/>
        </w:rPr>
      </w:pPr>
      <w:r w:rsidRPr="00557351">
        <w:rPr>
          <w:rFonts w:ascii="Times New Roman" w:hAnsi="Times New Roman" w:cs="Times New Roman"/>
          <w:i w:val="0"/>
          <w:sz w:val="22"/>
          <w:szCs w:val="22"/>
        </w:rPr>
        <w:t>§ 1</w:t>
      </w:r>
      <w:r w:rsidR="00557351">
        <w:rPr>
          <w:rFonts w:ascii="Times New Roman" w:hAnsi="Times New Roman" w:cs="Times New Roman"/>
          <w:i w:val="0"/>
          <w:sz w:val="22"/>
          <w:szCs w:val="22"/>
        </w:rPr>
        <w:t>2</w:t>
      </w:r>
    </w:p>
    <w:p w:rsidR="004605A1" w:rsidRPr="004605A1" w:rsidRDefault="004605A1" w:rsidP="004605A1">
      <w:pPr>
        <w:shd w:val="clear" w:color="auto" w:fill="FFFFFF"/>
        <w:tabs>
          <w:tab w:val="num" w:pos="540"/>
        </w:tabs>
        <w:ind w:left="142"/>
        <w:jc w:val="both"/>
        <w:rPr>
          <w:rFonts w:ascii="Times New Roman" w:hAnsi="Times New Roman" w:cs="Times New Roman"/>
          <w:i w:val="0"/>
          <w:color w:val="000000"/>
          <w:sz w:val="22"/>
          <w:szCs w:val="22"/>
        </w:rPr>
      </w:pPr>
      <w:r w:rsidRPr="004605A1">
        <w:rPr>
          <w:rFonts w:ascii="Times New Roman" w:hAnsi="Times New Roman" w:cs="Times New Roman"/>
          <w:i w:val="0"/>
          <w:color w:val="000000"/>
          <w:sz w:val="22"/>
          <w:szCs w:val="22"/>
        </w:rPr>
        <w:t>Wykonawca ponosi pełną odpowiedzialność za działania lub zaniechania osób, którym zleca wykonanie części przedmiotu niniejszej umowy.</w:t>
      </w:r>
    </w:p>
    <w:p w:rsidR="004605A1" w:rsidRPr="00557351" w:rsidRDefault="004605A1" w:rsidP="004605A1">
      <w:pPr>
        <w:ind w:left="142"/>
        <w:jc w:val="center"/>
        <w:rPr>
          <w:rFonts w:ascii="Times New Roman" w:hAnsi="Times New Roman" w:cs="Times New Roman"/>
          <w:i w:val="0"/>
          <w:sz w:val="22"/>
          <w:szCs w:val="22"/>
        </w:rPr>
      </w:pPr>
      <w:r w:rsidRPr="00557351">
        <w:rPr>
          <w:rFonts w:ascii="Times New Roman" w:hAnsi="Times New Roman" w:cs="Times New Roman"/>
          <w:i w:val="0"/>
          <w:sz w:val="22"/>
          <w:szCs w:val="22"/>
        </w:rPr>
        <w:t>§ 1</w:t>
      </w:r>
      <w:r w:rsidR="00557351">
        <w:rPr>
          <w:rFonts w:ascii="Times New Roman" w:hAnsi="Times New Roman" w:cs="Times New Roman"/>
          <w:i w:val="0"/>
          <w:sz w:val="22"/>
          <w:szCs w:val="22"/>
        </w:rPr>
        <w:t>3</w:t>
      </w:r>
    </w:p>
    <w:p w:rsidR="004605A1" w:rsidRDefault="004605A1" w:rsidP="004605A1">
      <w:pPr>
        <w:ind w:left="142"/>
        <w:jc w:val="both"/>
        <w:rPr>
          <w:rFonts w:ascii="Times New Roman" w:hAnsi="Times New Roman" w:cs="Times New Roman"/>
          <w:i w:val="0"/>
          <w:sz w:val="22"/>
          <w:szCs w:val="22"/>
        </w:rPr>
      </w:pPr>
      <w:r w:rsidRPr="004605A1">
        <w:rPr>
          <w:rFonts w:ascii="Times New Roman" w:hAnsi="Times New Roman" w:cs="Times New Roman"/>
          <w:i w:val="0"/>
          <w:sz w:val="22"/>
          <w:szCs w:val="22"/>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4605A1">
        <w:rPr>
          <w:rFonts w:ascii="Times New Roman" w:hAnsi="Times New Roman" w:cs="Times New Roman"/>
          <w:b/>
          <w:bCs/>
          <w:i w:val="0"/>
          <w:sz w:val="22"/>
          <w:szCs w:val="22"/>
        </w:rPr>
        <w:t xml:space="preserve">Wykonawca </w:t>
      </w:r>
      <w:r w:rsidRPr="004605A1">
        <w:rPr>
          <w:rFonts w:ascii="Times New Roman" w:hAnsi="Times New Roman" w:cs="Times New Roman"/>
          <w:i w:val="0"/>
          <w:sz w:val="22"/>
          <w:szCs w:val="22"/>
        </w:rPr>
        <w:t>może żądać jedynie wynagrodzenia należnego mu z tytułu wykonania części umowy</w:t>
      </w:r>
      <w:r>
        <w:rPr>
          <w:rFonts w:ascii="Times New Roman" w:hAnsi="Times New Roman" w:cs="Times New Roman"/>
          <w:i w:val="0"/>
          <w:sz w:val="22"/>
          <w:szCs w:val="22"/>
        </w:rPr>
        <w:t>.</w:t>
      </w:r>
    </w:p>
    <w:p w:rsidR="004605A1" w:rsidRPr="00557351" w:rsidRDefault="004605A1" w:rsidP="004605A1">
      <w:pPr>
        <w:ind w:left="142"/>
        <w:jc w:val="center"/>
        <w:rPr>
          <w:rFonts w:ascii="Times New Roman" w:hAnsi="Times New Roman" w:cs="Times New Roman"/>
          <w:i w:val="0"/>
          <w:sz w:val="22"/>
          <w:szCs w:val="22"/>
        </w:rPr>
      </w:pPr>
      <w:r w:rsidRPr="00557351">
        <w:rPr>
          <w:rFonts w:ascii="Times New Roman" w:hAnsi="Times New Roman" w:cs="Times New Roman"/>
          <w:i w:val="0"/>
          <w:sz w:val="22"/>
          <w:szCs w:val="22"/>
        </w:rPr>
        <w:t>§ 1</w:t>
      </w:r>
      <w:r w:rsidR="00557351">
        <w:rPr>
          <w:rFonts w:ascii="Times New Roman" w:hAnsi="Times New Roman" w:cs="Times New Roman"/>
          <w:i w:val="0"/>
          <w:sz w:val="22"/>
          <w:szCs w:val="22"/>
        </w:rPr>
        <w:t>4</w:t>
      </w:r>
    </w:p>
    <w:p w:rsidR="004605A1" w:rsidRPr="004605A1" w:rsidRDefault="004605A1" w:rsidP="004605A1">
      <w:pPr>
        <w:widowControl/>
        <w:numPr>
          <w:ilvl w:val="0"/>
          <w:numId w:val="26"/>
        </w:numPr>
        <w:autoSpaceDE/>
        <w:autoSpaceDN/>
        <w:adjustRightInd/>
        <w:ind w:left="357" w:hanging="357"/>
        <w:jc w:val="both"/>
        <w:rPr>
          <w:rFonts w:ascii="Times New Roman" w:hAnsi="Times New Roman" w:cs="Times New Roman"/>
          <w:i w:val="0"/>
          <w:sz w:val="22"/>
          <w:szCs w:val="22"/>
        </w:rPr>
      </w:pPr>
      <w:r w:rsidRPr="004605A1">
        <w:rPr>
          <w:rFonts w:ascii="Times New Roman" w:hAnsi="Times New Roman" w:cs="Times New Roman"/>
          <w:i w:val="0"/>
          <w:sz w:val="22"/>
          <w:szCs w:val="22"/>
        </w:rPr>
        <w:t>Ewentualne spory wynikające z niniejszej umowy strony będą rozstrzygać polubownie, a w  razie  nie  dojścia przez strony do porozumienia, spory podlegać będą rozpoznaniu przez sąd powszechny właściwy dla siedziby Zamawiającego.</w:t>
      </w:r>
    </w:p>
    <w:p w:rsidR="004605A1" w:rsidRPr="004605A1" w:rsidRDefault="004605A1" w:rsidP="004605A1">
      <w:pPr>
        <w:widowControl/>
        <w:numPr>
          <w:ilvl w:val="0"/>
          <w:numId w:val="26"/>
        </w:numPr>
        <w:autoSpaceDE/>
        <w:autoSpaceDN/>
        <w:adjustRightInd/>
        <w:ind w:left="357" w:hanging="357"/>
        <w:jc w:val="both"/>
        <w:rPr>
          <w:rFonts w:ascii="Times New Roman" w:hAnsi="Times New Roman" w:cs="Times New Roman"/>
          <w:i w:val="0"/>
          <w:color w:val="000000"/>
          <w:sz w:val="22"/>
          <w:szCs w:val="22"/>
        </w:rPr>
      </w:pPr>
      <w:r w:rsidRPr="004605A1">
        <w:rPr>
          <w:rFonts w:ascii="Times New Roman" w:hAnsi="Times New Roman" w:cs="Times New Roman"/>
          <w:i w:val="0"/>
          <w:sz w:val="22"/>
          <w:szCs w:val="22"/>
        </w:rPr>
        <w:t xml:space="preserve">W sprawach nieuregulowanych  w niniejszej umowie stosuje się przepisy kodeksu  cywilnego oraz ustawy Prawo zamówień publicznych </w:t>
      </w:r>
      <w:r w:rsidRPr="004605A1">
        <w:rPr>
          <w:rFonts w:ascii="Times New Roman" w:hAnsi="Times New Roman" w:cs="Times New Roman"/>
          <w:bCs/>
          <w:i w:val="0"/>
          <w:sz w:val="22"/>
          <w:szCs w:val="22"/>
        </w:rPr>
        <w:t xml:space="preserve">(tj. </w:t>
      </w:r>
      <w:r w:rsidRPr="004605A1">
        <w:rPr>
          <w:rFonts w:ascii="Times New Roman" w:hAnsi="Times New Roman" w:cs="Times New Roman"/>
          <w:i w:val="0"/>
          <w:sz w:val="22"/>
          <w:szCs w:val="22"/>
        </w:rPr>
        <w:t xml:space="preserve">Dz. U. z 2013 r. poz. 907 z </w:t>
      </w:r>
      <w:proofErr w:type="spellStart"/>
      <w:r w:rsidRPr="004605A1">
        <w:rPr>
          <w:rFonts w:ascii="Times New Roman" w:hAnsi="Times New Roman" w:cs="Times New Roman"/>
          <w:i w:val="0"/>
          <w:sz w:val="22"/>
          <w:szCs w:val="22"/>
        </w:rPr>
        <w:t>późn</w:t>
      </w:r>
      <w:proofErr w:type="spellEnd"/>
      <w:r w:rsidRPr="004605A1">
        <w:rPr>
          <w:rFonts w:ascii="Times New Roman" w:hAnsi="Times New Roman" w:cs="Times New Roman"/>
          <w:i w:val="0"/>
          <w:sz w:val="22"/>
          <w:szCs w:val="22"/>
        </w:rPr>
        <w:t>. zm.</w:t>
      </w:r>
      <w:r w:rsidRPr="004605A1">
        <w:rPr>
          <w:rFonts w:ascii="Times New Roman" w:hAnsi="Times New Roman" w:cs="Times New Roman"/>
          <w:bCs/>
          <w:i w:val="0"/>
          <w:sz w:val="22"/>
          <w:szCs w:val="22"/>
        </w:rPr>
        <w:t>)</w:t>
      </w:r>
      <w:r w:rsidRPr="004605A1">
        <w:rPr>
          <w:rFonts w:ascii="Times New Roman" w:hAnsi="Times New Roman" w:cs="Times New Roman"/>
          <w:i w:val="0"/>
          <w:color w:val="000000"/>
          <w:sz w:val="22"/>
          <w:szCs w:val="22"/>
        </w:rPr>
        <w:t xml:space="preserve"> </w:t>
      </w:r>
    </w:p>
    <w:p w:rsidR="00F9071D" w:rsidRDefault="00F9071D" w:rsidP="00CD6610">
      <w:pPr>
        <w:shd w:val="clear" w:color="auto" w:fill="FFFFFF"/>
        <w:tabs>
          <w:tab w:val="left" w:pos="394"/>
        </w:tabs>
        <w:ind w:left="394"/>
        <w:jc w:val="both"/>
        <w:rPr>
          <w:rFonts w:ascii="Times New Roman" w:hAnsi="Times New Roman" w:cs="Times New Roman"/>
          <w:i w:val="0"/>
          <w:color w:val="000000"/>
          <w:spacing w:val="-5"/>
          <w:sz w:val="22"/>
          <w:szCs w:val="22"/>
        </w:rPr>
      </w:pPr>
    </w:p>
    <w:p w:rsidR="00F9071D" w:rsidRDefault="00F9071D" w:rsidP="00CD6610">
      <w:pPr>
        <w:shd w:val="clear" w:color="auto" w:fill="FFFFFF"/>
        <w:tabs>
          <w:tab w:val="left" w:pos="394"/>
        </w:tabs>
        <w:ind w:left="394"/>
        <w:jc w:val="both"/>
        <w:rPr>
          <w:rFonts w:ascii="Times New Roman" w:hAnsi="Times New Roman" w:cs="Times New Roman"/>
          <w:i w:val="0"/>
          <w:color w:val="000000"/>
          <w:spacing w:val="-5"/>
          <w:sz w:val="22"/>
          <w:szCs w:val="22"/>
        </w:rPr>
      </w:pPr>
    </w:p>
    <w:p w:rsidR="00CD6610" w:rsidRDefault="00CD6610" w:rsidP="00CD6610">
      <w:pPr>
        <w:shd w:val="clear" w:color="auto" w:fill="FFFFFF"/>
        <w:tabs>
          <w:tab w:val="left" w:pos="394"/>
        </w:tabs>
        <w:ind w:left="394"/>
        <w:jc w:val="both"/>
        <w:rPr>
          <w:rFonts w:ascii="Times New Roman" w:hAnsi="Times New Roman" w:cs="Times New Roman"/>
          <w:i w:val="0"/>
          <w:color w:val="000000"/>
          <w:spacing w:val="-5"/>
          <w:sz w:val="22"/>
          <w:szCs w:val="22"/>
        </w:rPr>
      </w:pPr>
    </w:p>
    <w:p w:rsidR="00CD6610" w:rsidRPr="00835C37" w:rsidRDefault="00CD6610" w:rsidP="00CD6610">
      <w:pPr>
        <w:shd w:val="clear" w:color="auto" w:fill="FFFFFF"/>
        <w:tabs>
          <w:tab w:val="left" w:pos="394"/>
        </w:tabs>
        <w:ind w:left="394"/>
        <w:jc w:val="both"/>
        <w:rPr>
          <w:rFonts w:ascii="Times New Roman" w:hAnsi="Times New Roman" w:cs="Times New Roman"/>
          <w:i w:val="0"/>
          <w:color w:val="000000"/>
          <w:spacing w:val="-5"/>
          <w:sz w:val="22"/>
          <w:szCs w:val="22"/>
        </w:rPr>
      </w:pPr>
    </w:p>
    <w:p w:rsidR="00A5651A" w:rsidRPr="00835C37" w:rsidRDefault="00A5651A" w:rsidP="002671C7">
      <w:pPr>
        <w:rPr>
          <w:rFonts w:ascii="Times New Roman" w:hAnsi="Times New Roman" w:cs="Times New Roman"/>
          <w:i w:val="0"/>
          <w:iCs w:val="0"/>
          <w:sz w:val="22"/>
          <w:szCs w:val="22"/>
        </w:rPr>
      </w:pPr>
    </w:p>
    <w:p w:rsidR="004605A1" w:rsidRPr="00B10648" w:rsidRDefault="004605A1" w:rsidP="00B10648">
      <w:pPr>
        <w:tabs>
          <w:tab w:val="left" w:pos="567"/>
        </w:tabs>
        <w:jc w:val="center"/>
        <w:rPr>
          <w:rFonts w:ascii="Times New Roman" w:hAnsi="Times New Roman" w:cs="Times New Roman"/>
          <w:sz w:val="22"/>
          <w:szCs w:val="22"/>
        </w:rPr>
      </w:pPr>
      <w:r w:rsidRPr="00B10648">
        <w:rPr>
          <w:rFonts w:ascii="Times New Roman" w:hAnsi="Times New Roman" w:cs="Times New Roman"/>
          <w:sz w:val="22"/>
          <w:szCs w:val="22"/>
        </w:rPr>
        <w:t xml:space="preserve">Zamawiający </w:t>
      </w:r>
      <w:r w:rsidRPr="00B10648">
        <w:rPr>
          <w:rFonts w:ascii="Times New Roman" w:hAnsi="Times New Roman" w:cs="Times New Roman"/>
          <w:sz w:val="22"/>
          <w:szCs w:val="22"/>
        </w:rPr>
        <w:tab/>
      </w:r>
      <w:r w:rsidRPr="00B10648">
        <w:rPr>
          <w:rFonts w:ascii="Times New Roman" w:hAnsi="Times New Roman" w:cs="Times New Roman"/>
          <w:sz w:val="22"/>
          <w:szCs w:val="22"/>
        </w:rPr>
        <w:tab/>
      </w:r>
      <w:r w:rsidRPr="00B10648">
        <w:rPr>
          <w:rFonts w:ascii="Times New Roman" w:hAnsi="Times New Roman" w:cs="Times New Roman"/>
          <w:sz w:val="22"/>
          <w:szCs w:val="22"/>
        </w:rPr>
        <w:tab/>
      </w:r>
      <w:r w:rsidRPr="00B10648">
        <w:rPr>
          <w:rFonts w:ascii="Times New Roman" w:hAnsi="Times New Roman" w:cs="Times New Roman"/>
          <w:sz w:val="22"/>
          <w:szCs w:val="22"/>
        </w:rPr>
        <w:tab/>
      </w:r>
      <w:r w:rsidRPr="00B10648">
        <w:rPr>
          <w:rFonts w:ascii="Times New Roman" w:hAnsi="Times New Roman" w:cs="Times New Roman"/>
          <w:sz w:val="22"/>
          <w:szCs w:val="22"/>
        </w:rPr>
        <w:tab/>
      </w:r>
      <w:r w:rsidRPr="00B10648">
        <w:rPr>
          <w:rFonts w:ascii="Times New Roman" w:hAnsi="Times New Roman" w:cs="Times New Roman"/>
          <w:sz w:val="22"/>
          <w:szCs w:val="22"/>
        </w:rPr>
        <w:tab/>
      </w:r>
      <w:r w:rsidRPr="00B10648">
        <w:rPr>
          <w:rFonts w:ascii="Times New Roman" w:hAnsi="Times New Roman" w:cs="Times New Roman"/>
          <w:sz w:val="22"/>
          <w:szCs w:val="22"/>
        </w:rPr>
        <w:tab/>
        <w:t xml:space="preserve"> Wykonawca</w:t>
      </w:r>
    </w:p>
    <w:p w:rsidR="004605A1" w:rsidRPr="00B10648" w:rsidRDefault="004605A1" w:rsidP="00B10648">
      <w:pPr>
        <w:tabs>
          <w:tab w:val="left" w:pos="567"/>
        </w:tabs>
        <w:jc w:val="center"/>
        <w:rPr>
          <w:rFonts w:ascii="Times New Roman" w:hAnsi="Times New Roman" w:cs="Times New Roman"/>
          <w:sz w:val="22"/>
          <w:szCs w:val="22"/>
        </w:rPr>
      </w:pPr>
    </w:p>
    <w:p w:rsidR="004605A1" w:rsidRPr="00B10648" w:rsidRDefault="004605A1" w:rsidP="00B10648">
      <w:pPr>
        <w:tabs>
          <w:tab w:val="left" w:pos="567"/>
        </w:tabs>
        <w:jc w:val="center"/>
        <w:rPr>
          <w:rFonts w:ascii="Times New Roman" w:hAnsi="Times New Roman" w:cs="Times New Roman"/>
          <w:sz w:val="22"/>
          <w:szCs w:val="22"/>
        </w:rPr>
      </w:pPr>
      <w:r w:rsidRPr="00B10648">
        <w:rPr>
          <w:rFonts w:ascii="Times New Roman" w:hAnsi="Times New Roman" w:cs="Times New Roman"/>
          <w:sz w:val="22"/>
          <w:szCs w:val="22"/>
        </w:rPr>
        <w:t>............................................</w:t>
      </w:r>
      <w:r w:rsidRPr="00B10648">
        <w:rPr>
          <w:rFonts w:ascii="Times New Roman" w:hAnsi="Times New Roman" w:cs="Times New Roman"/>
          <w:sz w:val="22"/>
          <w:szCs w:val="22"/>
        </w:rPr>
        <w:tab/>
      </w:r>
      <w:r w:rsidRPr="00B10648">
        <w:rPr>
          <w:rFonts w:ascii="Times New Roman" w:hAnsi="Times New Roman" w:cs="Times New Roman"/>
          <w:sz w:val="22"/>
          <w:szCs w:val="22"/>
        </w:rPr>
        <w:tab/>
      </w:r>
      <w:r w:rsidRPr="00B10648">
        <w:rPr>
          <w:rFonts w:ascii="Times New Roman" w:hAnsi="Times New Roman" w:cs="Times New Roman"/>
          <w:sz w:val="22"/>
          <w:szCs w:val="22"/>
        </w:rPr>
        <w:tab/>
      </w:r>
      <w:r w:rsidRPr="00B10648">
        <w:rPr>
          <w:rFonts w:ascii="Times New Roman" w:hAnsi="Times New Roman" w:cs="Times New Roman"/>
          <w:sz w:val="22"/>
          <w:szCs w:val="22"/>
        </w:rPr>
        <w:tab/>
      </w:r>
      <w:r w:rsidRPr="00B10648">
        <w:rPr>
          <w:rFonts w:ascii="Times New Roman" w:hAnsi="Times New Roman" w:cs="Times New Roman"/>
          <w:sz w:val="22"/>
          <w:szCs w:val="22"/>
        </w:rPr>
        <w:tab/>
        <w:t>.......................................................</w:t>
      </w:r>
    </w:p>
    <w:p w:rsidR="00A5651A" w:rsidRPr="00B10648" w:rsidRDefault="00A5651A" w:rsidP="00B10648">
      <w:pPr>
        <w:spacing w:line="360" w:lineRule="auto"/>
        <w:jc w:val="center"/>
        <w:rPr>
          <w:rFonts w:ascii="Times New Roman" w:hAnsi="Times New Roman" w:cs="Times New Roman"/>
          <w:i w:val="0"/>
          <w:iCs w:val="0"/>
          <w:color w:val="000000"/>
          <w:sz w:val="22"/>
          <w:szCs w:val="22"/>
        </w:rPr>
      </w:pPr>
    </w:p>
    <w:p w:rsidR="006458C6" w:rsidRDefault="006458C6" w:rsidP="002671C7"/>
    <w:p w:rsidR="00557351" w:rsidRDefault="00557351" w:rsidP="002671C7"/>
    <w:p w:rsidR="00557351" w:rsidRDefault="00557351" w:rsidP="002671C7"/>
    <w:p w:rsidR="00557351" w:rsidRDefault="00557351" w:rsidP="002671C7"/>
    <w:sectPr w:rsidR="00557351" w:rsidSect="0083264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648" w:rsidRDefault="00B10648" w:rsidP="00A5651A">
      <w:r>
        <w:separator/>
      </w:r>
    </w:p>
  </w:endnote>
  <w:endnote w:type="continuationSeparator" w:id="1">
    <w:p w:rsidR="00B10648" w:rsidRDefault="00B10648" w:rsidP="00A565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648" w:rsidRDefault="00B10648" w:rsidP="00A5651A">
      <w:r>
        <w:separator/>
      </w:r>
    </w:p>
  </w:footnote>
  <w:footnote w:type="continuationSeparator" w:id="1">
    <w:p w:rsidR="00B10648" w:rsidRDefault="00B10648" w:rsidP="00A56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044"/>
    <w:multiLevelType w:val="singleLevel"/>
    <w:tmpl w:val="6E483D0C"/>
    <w:lvl w:ilvl="0">
      <w:start w:val="2"/>
      <w:numFmt w:val="decimal"/>
      <w:lvlText w:val="%1."/>
      <w:legacy w:legacy="1" w:legacySpace="0" w:legacyIndent="355"/>
      <w:lvlJc w:val="left"/>
      <w:rPr>
        <w:rFonts w:ascii="Times New Roman" w:hAnsi="Times New Roman" w:cs="Times New Roman" w:hint="default"/>
      </w:rPr>
    </w:lvl>
  </w:abstractNum>
  <w:abstractNum w:abstractNumId="1">
    <w:nsid w:val="08637DED"/>
    <w:multiLevelType w:val="singleLevel"/>
    <w:tmpl w:val="70D038F0"/>
    <w:lvl w:ilvl="0">
      <w:start w:val="12"/>
      <w:numFmt w:val="decimal"/>
      <w:lvlText w:val="%1)"/>
      <w:legacy w:legacy="1" w:legacySpace="0" w:legacyIndent="509"/>
      <w:lvlJc w:val="left"/>
      <w:rPr>
        <w:rFonts w:ascii="Times New Roman" w:hAnsi="Times New Roman" w:cs="Times New Roman" w:hint="default"/>
      </w:rPr>
    </w:lvl>
  </w:abstractNum>
  <w:abstractNum w:abstractNumId="2">
    <w:nsid w:val="0B002910"/>
    <w:multiLevelType w:val="hybridMultilevel"/>
    <w:tmpl w:val="AB4ABAE0"/>
    <w:lvl w:ilvl="0" w:tplc="B1EEABEE">
      <w:start w:val="1"/>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9D3ED2"/>
    <w:multiLevelType w:val="hybridMultilevel"/>
    <w:tmpl w:val="C0D689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1F26BD"/>
    <w:multiLevelType w:val="singleLevel"/>
    <w:tmpl w:val="EBD2594C"/>
    <w:lvl w:ilvl="0">
      <w:start w:val="1"/>
      <w:numFmt w:val="decimal"/>
      <w:lvlText w:val="%1."/>
      <w:lvlJc w:val="left"/>
      <w:pPr>
        <w:ind w:left="0" w:firstLine="0"/>
      </w:pPr>
      <w:rPr>
        <w:rFonts w:ascii="Times New Roman" w:hAnsi="Times New Roman" w:cs="Times New Roman" w:hint="default"/>
      </w:rPr>
    </w:lvl>
  </w:abstractNum>
  <w:abstractNum w:abstractNumId="5">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6F5879"/>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19A40D8"/>
    <w:multiLevelType w:val="singleLevel"/>
    <w:tmpl w:val="9B82786A"/>
    <w:lvl w:ilvl="0">
      <w:start w:val="1"/>
      <w:numFmt w:val="lowerLetter"/>
      <w:lvlText w:val="%1)"/>
      <w:legacy w:legacy="1" w:legacySpace="0" w:legacyIndent="365"/>
      <w:lvlJc w:val="left"/>
      <w:rPr>
        <w:rFonts w:ascii="Times New Roman" w:hAnsi="Times New Roman" w:cs="Times New Roman" w:hint="default"/>
      </w:rPr>
    </w:lvl>
  </w:abstractNum>
  <w:abstractNum w:abstractNumId="9">
    <w:nsid w:val="249642B5"/>
    <w:multiLevelType w:val="singleLevel"/>
    <w:tmpl w:val="04150017"/>
    <w:lvl w:ilvl="0">
      <w:start w:val="1"/>
      <w:numFmt w:val="lowerLetter"/>
      <w:lvlText w:val="%1)"/>
      <w:lvlJc w:val="left"/>
      <w:pPr>
        <w:ind w:left="502" w:hanging="360"/>
      </w:pPr>
      <w:rPr>
        <w:rFonts w:hint="default"/>
      </w:rPr>
    </w:lvl>
  </w:abstractNum>
  <w:abstractNum w:abstractNumId="10">
    <w:nsid w:val="24FE5CE9"/>
    <w:multiLevelType w:val="singleLevel"/>
    <w:tmpl w:val="56A68A9A"/>
    <w:lvl w:ilvl="0">
      <w:start w:val="1"/>
      <w:numFmt w:val="decimal"/>
      <w:lvlText w:val="%1."/>
      <w:legacy w:legacy="1" w:legacySpace="0" w:legacyIndent="360"/>
      <w:lvlJc w:val="left"/>
      <w:rPr>
        <w:rFonts w:ascii="Times New Roman" w:hAnsi="Times New Roman" w:cs="Times New Roman" w:hint="default"/>
      </w:rPr>
    </w:lvl>
  </w:abstractNum>
  <w:abstractNum w:abstractNumId="11">
    <w:nsid w:val="281D09C9"/>
    <w:multiLevelType w:val="singleLevel"/>
    <w:tmpl w:val="44CC91B8"/>
    <w:lvl w:ilvl="0">
      <w:start w:val="1"/>
      <w:numFmt w:val="decimal"/>
      <w:lvlText w:val="%1)"/>
      <w:legacy w:legacy="1" w:legacySpace="0" w:legacyIndent="533"/>
      <w:lvlJc w:val="left"/>
      <w:rPr>
        <w:rFonts w:ascii="Times New Roman" w:hAnsi="Times New Roman" w:cs="Times New Roman" w:hint="default"/>
      </w:rPr>
    </w:lvl>
  </w:abstractNum>
  <w:abstractNum w:abstractNumId="12">
    <w:nsid w:val="2840670D"/>
    <w:multiLevelType w:val="hybridMultilevel"/>
    <w:tmpl w:val="36DC21E8"/>
    <w:lvl w:ilvl="0" w:tplc="1260373C">
      <w:start w:val="1"/>
      <w:numFmt w:val="decimal"/>
      <w:lvlText w:val="%1."/>
      <w:lvlJc w:val="left"/>
      <w:pPr>
        <w:tabs>
          <w:tab w:val="num" w:pos="360"/>
        </w:tabs>
        <w:ind w:left="360" w:hanging="360"/>
      </w:pPr>
      <w:rPr>
        <w:rFonts w:hint="default"/>
        <w:b w:val="0"/>
      </w:rPr>
    </w:lvl>
    <w:lvl w:ilvl="1" w:tplc="C9DA24A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7678A7"/>
    <w:multiLevelType w:val="singleLevel"/>
    <w:tmpl w:val="2FAC450E"/>
    <w:lvl w:ilvl="0">
      <w:start w:val="6"/>
      <w:numFmt w:val="decimal"/>
      <w:lvlText w:val="%1."/>
      <w:lvlJc w:val="left"/>
      <w:pPr>
        <w:ind w:left="0" w:firstLine="0"/>
      </w:pPr>
      <w:rPr>
        <w:rFonts w:ascii="Times New Roman" w:hAnsi="Times New Roman" w:cs="Times New Roman" w:hint="default"/>
        <w:b w:val="0"/>
        <w:i w:val="0"/>
      </w:rPr>
    </w:lvl>
  </w:abstractNum>
  <w:abstractNum w:abstractNumId="16">
    <w:nsid w:val="360806F8"/>
    <w:multiLevelType w:val="hybridMultilevel"/>
    <w:tmpl w:val="248A37E6"/>
    <w:lvl w:ilvl="0" w:tplc="B1EEABEE">
      <w:start w:val="1"/>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F9250A"/>
    <w:multiLevelType w:val="hybridMultilevel"/>
    <w:tmpl w:val="CD98F848"/>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18">
    <w:nsid w:val="3C5849A7"/>
    <w:multiLevelType w:val="singleLevel"/>
    <w:tmpl w:val="834EBACA"/>
    <w:lvl w:ilvl="0">
      <w:start w:val="2"/>
      <w:numFmt w:val="decimal"/>
      <w:lvlText w:val="%1."/>
      <w:legacy w:legacy="1" w:legacySpace="0" w:legacyIndent="331"/>
      <w:lvlJc w:val="left"/>
      <w:rPr>
        <w:rFonts w:ascii="Times New Roman" w:hAnsi="Times New Roman" w:cs="Times New Roman" w:hint="default"/>
      </w:rPr>
    </w:lvl>
  </w:abstractNum>
  <w:abstractNum w:abstractNumId="19">
    <w:nsid w:val="3E8D7800"/>
    <w:multiLevelType w:val="hybridMultilevel"/>
    <w:tmpl w:val="3A960940"/>
    <w:lvl w:ilvl="0" w:tplc="B1EEABEE">
      <w:start w:val="1"/>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EB3639"/>
    <w:multiLevelType w:val="singleLevel"/>
    <w:tmpl w:val="D91EFECA"/>
    <w:lvl w:ilvl="0">
      <w:start w:val="1"/>
      <w:numFmt w:val="lowerLetter"/>
      <w:lvlText w:val="%1)"/>
      <w:legacy w:legacy="1" w:legacySpace="0" w:legacyIndent="360"/>
      <w:lvlJc w:val="left"/>
      <w:rPr>
        <w:rFonts w:ascii="Times New Roman" w:hAnsi="Times New Roman" w:cs="Times New Roman" w:hint="default"/>
      </w:rPr>
    </w:lvl>
  </w:abstractNum>
  <w:abstractNum w:abstractNumId="21">
    <w:nsid w:val="46F86612"/>
    <w:multiLevelType w:val="singleLevel"/>
    <w:tmpl w:val="36026A62"/>
    <w:lvl w:ilvl="0">
      <w:start w:val="2"/>
      <w:numFmt w:val="lowerLetter"/>
      <w:lvlText w:val="%1)"/>
      <w:legacy w:legacy="1" w:legacySpace="0" w:legacyIndent="346"/>
      <w:lvlJc w:val="left"/>
      <w:rPr>
        <w:rFonts w:ascii="Times New Roman" w:hAnsi="Times New Roman" w:cs="Times New Roman" w:hint="default"/>
      </w:rPr>
    </w:lvl>
  </w:abstractNum>
  <w:abstractNum w:abstractNumId="22">
    <w:nsid w:val="474E4771"/>
    <w:multiLevelType w:val="singleLevel"/>
    <w:tmpl w:val="1B02A08A"/>
    <w:lvl w:ilvl="0">
      <w:start w:val="2"/>
      <w:numFmt w:val="decimal"/>
      <w:lvlText w:val="%1."/>
      <w:legacy w:legacy="1" w:legacySpace="0" w:legacyIndent="365"/>
      <w:lvlJc w:val="left"/>
      <w:rPr>
        <w:rFonts w:ascii="Times New Roman" w:hAnsi="Times New Roman" w:cs="Times New Roman" w:hint="default"/>
      </w:rPr>
    </w:lvl>
  </w:abstractNum>
  <w:abstractNum w:abstractNumId="23">
    <w:nsid w:val="4B0B3012"/>
    <w:multiLevelType w:val="singleLevel"/>
    <w:tmpl w:val="9F1A382C"/>
    <w:lvl w:ilvl="0">
      <w:start w:val="1"/>
      <w:numFmt w:val="lowerLetter"/>
      <w:lvlText w:val="%1)"/>
      <w:legacy w:legacy="1" w:legacySpace="0" w:legacyIndent="370"/>
      <w:lvlJc w:val="left"/>
      <w:rPr>
        <w:rFonts w:ascii="Times New Roman" w:hAnsi="Times New Roman" w:cs="Times New Roman" w:hint="default"/>
      </w:rPr>
    </w:lvl>
  </w:abstractNum>
  <w:abstractNum w:abstractNumId="24">
    <w:nsid w:val="4B874E33"/>
    <w:multiLevelType w:val="singleLevel"/>
    <w:tmpl w:val="512C91EC"/>
    <w:lvl w:ilvl="0">
      <w:start w:val="1"/>
      <w:numFmt w:val="decimal"/>
      <w:lvlText w:val="%1."/>
      <w:lvlJc w:val="left"/>
      <w:pPr>
        <w:tabs>
          <w:tab w:val="num" w:pos="360"/>
        </w:tabs>
        <w:ind w:left="360" w:hanging="360"/>
      </w:pPr>
    </w:lvl>
  </w:abstractNum>
  <w:abstractNum w:abstractNumId="25">
    <w:nsid w:val="5196206E"/>
    <w:multiLevelType w:val="singleLevel"/>
    <w:tmpl w:val="8A2AE79A"/>
    <w:lvl w:ilvl="0">
      <w:start w:val="27"/>
      <w:numFmt w:val="decimal"/>
      <w:lvlText w:val="%1)"/>
      <w:legacy w:legacy="1" w:legacySpace="0" w:legacyIndent="547"/>
      <w:lvlJc w:val="left"/>
      <w:rPr>
        <w:rFonts w:ascii="Times New Roman" w:hAnsi="Times New Roman" w:cs="Times New Roman" w:hint="default"/>
      </w:rPr>
    </w:lvl>
  </w:abstractNum>
  <w:abstractNum w:abstractNumId="26">
    <w:nsid w:val="525374FF"/>
    <w:multiLevelType w:val="singleLevel"/>
    <w:tmpl w:val="448896CA"/>
    <w:lvl w:ilvl="0">
      <w:start w:val="23"/>
      <w:numFmt w:val="decimal"/>
      <w:lvlText w:val="%1)"/>
      <w:legacy w:legacy="1" w:legacySpace="0" w:legacyIndent="542"/>
      <w:lvlJc w:val="left"/>
      <w:rPr>
        <w:rFonts w:ascii="Times New Roman" w:hAnsi="Times New Roman" w:cs="Times New Roman" w:hint="default"/>
      </w:rPr>
    </w:lvl>
  </w:abstractNum>
  <w:abstractNum w:abstractNumId="27">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74D418D"/>
    <w:multiLevelType w:val="singleLevel"/>
    <w:tmpl w:val="0EE251CA"/>
    <w:lvl w:ilvl="0">
      <w:start w:val="1"/>
      <w:numFmt w:val="decimal"/>
      <w:lvlText w:val="%1."/>
      <w:legacy w:legacy="1" w:legacySpace="0" w:legacyIndent="355"/>
      <w:lvlJc w:val="left"/>
      <w:rPr>
        <w:rFonts w:ascii="Times New Roman" w:hAnsi="Times New Roman" w:cs="Times New Roman" w:hint="default"/>
      </w:rPr>
    </w:lvl>
  </w:abstractNum>
  <w:abstractNum w:abstractNumId="29">
    <w:nsid w:val="70DA2767"/>
    <w:multiLevelType w:val="hybridMultilevel"/>
    <w:tmpl w:val="909C3A70"/>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EBF42C9"/>
    <w:multiLevelType w:val="hybridMultilevel"/>
    <w:tmpl w:val="8DAEBA32"/>
    <w:lvl w:ilvl="0" w:tplc="B8ECD298">
      <w:start w:val="1"/>
      <w:numFmt w:val="decimal"/>
      <w:lvlText w:val="%1."/>
      <w:lvlJc w:val="left"/>
      <w:pPr>
        <w:tabs>
          <w:tab w:val="num" w:pos="417"/>
        </w:tabs>
        <w:ind w:left="417" w:hanging="360"/>
      </w:pPr>
      <w:rPr>
        <w:rFonts w:hint="default"/>
      </w:rPr>
    </w:lvl>
    <w:lvl w:ilvl="1" w:tplc="04150019" w:tentative="1">
      <w:start w:val="1"/>
      <w:numFmt w:val="lowerLetter"/>
      <w:lvlText w:val="%2."/>
      <w:lvlJc w:val="left"/>
      <w:pPr>
        <w:tabs>
          <w:tab w:val="num" w:pos="1137"/>
        </w:tabs>
        <w:ind w:left="1137" w:hanging="360"/>
      </w:pPr>
    </w:lvl>
    <w:lvl w:ilvl="2" w:tplc="0415001B" w:tentative="1">
      <w:start w:val="1"/>
      <w:numFmt w:val="lowerRoman"/>
      <w:lvlText w:val="%3."/>
      <w:lvlJc w:val="right"/>
      <w:pPr>
        <w:tabs>
          <w:tab w:val="num" w:pos="1857"/>
        </w:tabs>
        <w:ind w:left="1857" w:hanging="180"/>
      </w:pPr>
    </w:lvl>
    <w:lvl w:ilvl="3" w:tplc="0415000F" w:tentative="1">
      <w:start w:val="1"/>
      <w:numFmt w:val="decimal"/>
      <w:lvlText w:val="%4."/>
      <w:lvlJc w:val="left"/>
      <w:pPr>
        <w:tabs>
          <w:tab w:val="num" w:pos="2577"/>
        </w:tabs>
        <w:ind w:left="2577" w:hanging="360"/>
      </w:pPr>
    </w:lvl>
    <w:lvl w:ilvl="4" w:tplc="04150019" w:tentative="1">
      <w:start w:val="1"/>
      <w:numFmt w:val="lowerLetter"/>
      <w:lvlText w:val="%5."/>
      <w:lvlJc w:val="left"/>
      <w:pPr>
        <w:tabs>
          <w:tab w:val="num" w:pos="3297"/>
        </w:tabs>
        <w:ind w:left="3297" w:hanging="360"/>
      </w:pPr>
    </w:lvl>
    <w:lvl w:ilvl="5" w:tplc="0415001B" w:tentative="1">
      <w:start w:val="1"/>
      <w:numFmt w:val="lowerRoman"/>
      <w:lvlText w:val="%6."/>
      <w:lvlJc w:val="right"/>
      <w:pPr>
        <w:tabs>
          <w:tab w:val="num" w:pos="4017"/>
        </w:tabs>
        <w:ind w:left="4017" w:hanging="180"/>
      </w:pPr>
    </w:lvl>
    <w:lvl w:ilvl="6" w:tplc="0415000F" w:tentative="1">
      <w:start w:val="1"/>
      <w:numFmt w:val="decimal"/>
      <w:lvlText w:val="%7."/>
      <w:lvlJc w:val="left"/>
      <w:pPr>
        <w:tabs>
          <w:tab w:val="num" w:pos="4737"/>
        </w:tabs>
        <w:ind w:left="4737" w:hanging="360"/>
      </w:pPr>
    </w:lvl>
    <w:lvl w:ilvl="7" w:tplc="04150019" w:tentative="1">
      <w:start w:val="1"/>
      <w:numFmt w:val="lowerLetter"/>
      <w:lvlText w:val="%8."/>
      <w:lvlJc w:val="left"/>
      <w:pPr>
        <w:tabs>
          <w:tab w:val="num" w:pos="5457"/>
        </w:tabs>
        <w:ind w:left="5457" w:hanging="360"/>
      </w:pPr>
    </w:lvl>
    <w:lvl w:ilvl="8" w:tplc="0415001B" w:tentative="1">
      <w:start w:val="1"/>
      <w:numFmt w:val="lowerRoman"/>
      <w:lvlText w:val="%9."/>
      <w:lvlJc w:val="right"/>
      <w:pPr>
        <w:tabs>
          <w:tab w:val="num" w:pos="6177"/>
        </w:tabs>
        <w:ind w:left="6177" w:hanging="180"/>
      </w:pPr>
    </w:lvl>
  </w:abstractNum>
  <w:num w:numId="1">
    <w:abstractNumId w:val="17"/>
  </w:num>
  <w:num w:numId="2">
    <w:abstractNumId w:val="2"/>
  </w:num>
  <w:num w:numId="3">
    <w:abstractNumId w:val="30"/>
  </w:num>
  <w:num w:numId="4">
    <w:abstractNumId w:val="18"/>
  </w:num>
  <w:num w:numId="5">
    <w:abstractNumId w:val="19"/>
  </w:num>
  <w:num w:numId="6">
    <w:abstractNumId w:val="11"/>
  </w:num>
  <w:num w:numId="7">
    <w:abstractNumId w:val="1"/>
  </w:num>
  <w:num w:numId="8">
    <w:abstractNumId w:val="26"/>
  </w:num>
  <w:num w:numId="9">
    <w:abstractNumId w:val="21"/>
  </w:num>
  <w:num w:numId="10">
    <w:abstractNumId w:val="25"/>
  </w:num>
  <w:num w:numId="11">
    <w:abstractNumId w:val="25"/>
    <w:lvlOverride w:ilvl="0">
      <w:lvl w:ilvl="0">
        <w:start w:val="27"/>
        <w:numFmt w:val="decimal"/>
        <w:lvlText w:val="%1)"/>
        <w:legacy w:legacy="1" w:legacySpace="0" w:legacyIndent="548"/>
        <w:lvlJc w:val="left"/>
        <w:rPr>
          <w:rFonts w:ascii="Times New Roman" w:hAnsi="Times New Roman" w:cs="Times New Roman" w:hint="default"/>
        </w:rPr>
      </w:lvl>
    </w:lvlOverride>
  </w:num>
  <w:num w:numId="12">
    <w:abstractNumId w:val="22"/>
  </w:num>
  <w:num w:numId="13">
    <w:abstractNumId w:val="16"/>
  </w:num>
  <w:num w:numId="14">
    <w:abstractNumId w:val="3"/>
  </w:num>
  <w:num w:numId="15">
    <w:abstractNumId w:val="8"/>
  </w:num>
  <w:num w:numId="16">
    <w:abstractNumId w:val="23"/>
  </w:num>
  <w:num w:numId="17">
    <w:abstractNumId w:val="15"/>
  </w:num>
  <w:num w:numId="18">
    <w:abstractNumId w:val="13"/>
  </w:num>
  <w:num w:numId="19">
    <w:abstractNumId w:val="10"/>
  </w:num>
  <w:num w:numId="20">
    <w:abstractNumId w:val="28"/>
  </w:num>
  <w:num w:numId="21">
    <w:abstractNumId w:val="0"/>
  </w:num>
  <w:num w:numId="22">
    <w:abstractNumId w:val="20"/>
  </w:num>
  <w:num w:numId="23">
    <w:abstractNumId w:val="4"/>
  </w:num>
  <w:num w:numId="24">
    <w:abstractNumId w:val="9"/>
  </w:num>
  <w:num w:numId="25">
    <w:abstractNumId w:val="29"/>
  </w:num>
  <w:num w:numId="26">
    <w:abstractNumId w:val="24"/>
    <w:lvlOverride w:ilvl="0">
      <w:startOverride w:val="1"/>
    </w:lvlOverride>
  </w:num>
  <w:num w:numId="27">
    <w:abstractNumId w:val="7"/>
  </w:num>
  <w:num w:numId="28">
    <w:abstractNumId w:val="12"/>
  </w:num>
  <w:num w:numId="29">
    <w:abstractNumId w:val="6"/>
  </w:num>
  <w:num w:numId="30">
    <w:abstractNumId w:val="27"/>
  </w:num>
  <w:num w:numId="31">
    <w:abstractNumId w:val="5"/>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0"/>
    <w:footnote w:id="1"/>
  </w:footnotePr>
  <w:endnotePr>
    <w:endnote w:id="0"/>
    <w:endnote w:id="1"/>
  </w:endnotePr>
  <w:compat/>
  <w:rsids>
    <w:rsidRoot w:val="006458C6"/>
    <w:rsid w:val="000E6001"/>
    <w:rsid w:val="00152A2F"/>
    <w:rsid w:val="001E3990"/>
    <w:rsid w:val="002671C7"/>
    <w:rsid w:val="002D6375"/>
    <w:rsid w:val="002E4BD0"/>
    <w:rsid w:val="004605A1"/>
    <w:rsid w:val="00557351"/>
    <w:rsid w:val="005D6711"/>
    <w:rsid w:val="00637B35"/>
    <w:rsid w:val="0064370B"/>
    <w:rsid w:val="006458C6"/>
    <w:rsid w:val="00681EE5"/>
    <w:rsid w:val="006E4BBD"/>
    <w:rsid w:val="0083264D"/>
    <w:rsid w:val="00896892"/>
    <w:rsid w:val="00925F84"/>
    <w:rsid w:val="00A5651A"/>
    <w:rsid w:val="00B10648"/>
    <w:rsid w:val="00BB2DE3"/>
    <w:rsid w:val="00CD6610"/>
    <w:rsid w:val="00F907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58C6"/>
    <w:pPr>
      <w:widowControl w:val="0"/>
      <w:autoSpaceDE w:val="0"/>
      <w:autoSpaceDN w:val="0"/>
      <w:adjustRightInd w:val="0"/>
    </w:pPr>
    <w:rPr>
      <w:rFonts w:ascii="Arial" w:eastAsia="Times New Roman" w:hAnsi="Arial" w:cs="Arial"/>
      <w:i/>
      <w:i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458C6"/>
    <w:pPr>
      <w:tabs>
        <w:tab w:val="center" w:pos="4536"/>
        <w:tab w:val="right" w:pos="9072"/>
      </w:tabs>
    </w:pPr>
  </w:style>
  <w:style w:type="character" w:customStyle="1" w:styleId="StopkaZnak">
    <w:name w:val="Stopka Znak"/>
    <w:basedOn w:val="Domylnaczcionkaakapitu"/>
    <w:link w:val="Stopka"/>
    <w:rsid w:val="006458C6"/>
    <w:rPr>
      <w:rFonts w:ascii="Arial" w:eastAsia="Times New Roman" w:hAnsi="Arial" w:cs="Arial"/>
      <w:i/>
      <w:iCs/>
      <w:sz w:val="20"/>
      <w:szCs w:val="20"/>
      <w:lang w:eastAsia="pl-PL"/>
    </w:rPr>
  </w:style>
  <w:style w:type="paragraph" w:styleId="Tekstdymka">
    <w:name w:val="Balloon Text"/>
    <w:basedOn w:val="Normalny"/>
    <w:link w:val="TekstdymkaZnak"/>
    <w:uiPriority w:val="99"/>
    <w:semiHidden/>
    <w:unhideWhenUsed/>
    <w:rsid w:val="006458C6"/>
    <w:rPr>
      <w:rFonts w:ascii="Tahoma" w:hAnsi="Tahoma" w:cs="Tahoma"/>
      <w:sz w:val="16"/>
      <w:szCs w:val="16"/>
    </w:rPr>
  </w:style>
  <w:style w:type="character" w:customStyle="1" w:styleId="TekstdymkaZnak">
    <w:name w:val="Tekst dymka Znak"/>
    <w:basedOn w:val="Domylnaczcionkaakapitu"/>
    <w:link w:val="Tekstdymka"/>
    <w:uiPriority w:val="99"/>
    <w:semiHidden/>
    <w:rsid w:val="006458C6"/>
    <w:rPr>
      <w:rFonts w:ascii="Tahoma" w:eastAsia="Times New Roman" w:hAnsi="Tahoma" w:cs="Tahoma"/>
      <w:i/>
      <w:iCs/>
      <w:sz w:val="16"/>
      <w:szCs w:val="16"/>
      <w:lang w:eastAsia="pl-PL"/>
    </w:rPr>
  </w:style>
  <w:style w:type="paragraph" w:styleId="Nagwek">
    <w:name w:val="header"/>
    <w:basedOn w:val="Normalny"/>
    <w:link w:val="NagwekZnak"/>
    <w:rsid w:val="00A5651A"/>
    <w:pPr>
      <w:tabs>
        <w:tab w:val="center" w:pos="4536"/>
        <w:tab w:val="right" w:pos="9072"/>
      </w:tabs>
    </w:pPr>
  </w:style>
  <w:style w:type="character" w:customStyle="1" w:styleId="NagwekZnak">
    <w:name w:val="Nagłówek Znak"/>
    <w:basedOn w:val="Domylnaczcionkaakapitu"/>
    <w:link w:val="Nagwek"/>
    <w:rsid w:val="00A5651A"/>
    <w:rPr>
      <w:rFonts w:ascii="Arial" w:eastAsia="Times New Roman" w:hAnsi="Arial" w:cs="Arial"/>
      <w:i/>
      <w:iCs/>
      <w:sz w:val="20"/>
      <w:szCs w:val="20"/>
      <w:lang w:eastAsia="pl-PL"/>
    </w:rPr>
  </w:style>
  <w:style w:type="paragraph" w:styleId="Akapitzlist">
    <w:name w:val="List Paragraph"/>
    <w:basedOn w:val="Normalny"/>
    <w:uiPriority w:val="34"/>
    <w:qFormat/>
    <w:rsid w:val="00A565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3148</Words>
  <Characters>18892</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21997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8</cp:revision>
  <dcterms:created xsi:type="dcterms:W3CDTF">2013-11-28T09:53:00Z</dcterms:created>
  <dcterms:modified xsi:type="dcterms:W3CDTF">2013-12-03T13:12:00Z</dcterms:modified>
</cp:coreProperties>
</file>