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D0" w:rsidRPr="00670114" w:rsidRDefault="004678D0" w:rsidP="004678D0">
      <w:pPr>
        <w:spacing w:line="360" w:lineRule="auto"/>
        <w:jc w:val="right"/>
        <w:rPr>
          <w:b/>
        </w:rPr>
      </w:pPr>
      <w:r>
        <w:rPr>
          <w:b/>
        </w:rPr>
        <w:t xml:space="preserve">Załącznik nr </w:t>
      </w:r>
      <w:r w:rsidR="0044570E">
        <w:rPr>
          <w:b/>
        </w:rPr>
        <w:t>6</w:t>
      </w:r>
      <w:r w:rsidRPr="00670114">
        <w:rPr>
          <w:b/>
        </w:rPr>
        <w:t xml:space="preserve"> do SIWZ</w:t>
      </w:r>
    </w:p>
    <w:p w:rsidR="004678D0" w:rsidRPr="00670114" w:rsidRDefault="004678D0" w:rsidP="004678D0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UMOWA W SPRAWIE ZAMÓWIENIA PUBLICZNEGO ZBI Nr ………./……….</w:t>
      </w:r>
    </w:p>
    <w:p w:rsidR="004678D0" w:rsidRPr="00670114" w:rsidRDefault="004678D0" w:rsidP="004678D0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- WZÓR</w:t>
      </w:r>
    </w:p>
    <w:p w:rsidR="004678D0" w:rsidRPr="00670114" w:rsidRDefault="004678D0" w:rsidP="004678D0">
      <w:pPr>
        <w:pStyle w:val="Tekstpodstawowy2"/>
        <w:suppressAutoHyphens/>
        <w:spacing w:before="100" w:beforeAutospacing="1" w:after="100" w:afterAutospacing="1"/>
        <w:rPr>
          <w:spacing w:val="-3"/>
        </w:rPr>
      </w:pPr>
      <w:r w:rsidRPr="00670114">
        <w:rPr>
          <w:spacing w:val="-3"/>
        </w:rPr>
        <w:t>zawarta w dniu ………………..r. w Biskupcu pomiędzy:</w:t>
      </w:r>
    </w:p>
    <w:p w:rsidR="004678D0" w:rsidRPr="00670114" w:rsidRDefault="004678D0" w:rsidP="004678D0">
      <w:pPr>
        <w:suppressAutoHyphens/>
        <w:spacing w:line="360" w:lineRule="auto"/>
        <w:jc w:val="both"/>
        <w:rPr>
          <w:spacing w:val="-3"/>
        </w:rPr>
      </w:pPr>
      <w:r w:rsidRPr="00670114">
        <w:rPr>
          <w:b/>
          <w:bCs/>
          <w:spacing w:val="-3"/>
          <w:sz w:val="22"/>
        </w:rPr>
        <w:t>GMINĄ BISKUPIEC</w:t>
      </w:r>
      <w:r w:rsidRPr="00670114">
        <w:rPr>
          <w:spacing w:val="-3"/>
        </w:rPr>
        <w:t xml:space="preserve"> z siedzibą w Biskupcu, przy al. Niepodległości 2, 11</w:t>
      </w:r>
      <w:r w:rsidRPr="00670114">
        <w:rPr>
          <w:spacing w:val="-3"/>
        </w:rPr>
        <w:noBreakHyphen/>
        <w:t xml:space="preserve">300 Biskupiec, zwaną dalej Zamawiającym reprezentowaną przez </w:t>
      </w:r>
      <w:r w:rsidR="00AB0712">
        <w:rPr>
          <w:b/>
          <w:bCs/>
          <w:spacing w:val="-3"/>
        </w:rPr>
        <w:t xml:space="preserve">Elżbietę </w:t>
      </w:r>
      <w:proofErr w:type="spellStart"/>
      <w:r w:rsidR="00AB0712">
        <w:rPr>
          <w:b/>
          <w:bCs/>
          <w:spacing w:val="-3"/>
        </w:rPr>
        <w:t>Samorajczyk</w:t>
      </w:r>
      <w:proofErr w:type="spellEnd"/>
      <w:r w:rsidRPr="00670114">
        <w:rPr>
          <w:b/>
          <w:bCs/>
          <w:spacing w:val="-3"/>
        </w:rPr>
        <w:t xml:space="preserve"> –Burmistrza Biskupca</w:t>
      </w:r>
      <w:r w:rsidRPr="00670114">
        <w:rPr>
          <w:spacing w:val="-3"/>
        </w:rPr>
        <w:t>, przy kontrasygnacie Elżbiety Kaczmarczyk – Skarbnika Gminy Biskupiec</w:t>
      </w:r>
    </w:p>
    <w:p w:rsidR="004678D0" w:rsidRPr="00670114" w:rsidRDefault="004678D0" w:rsidP="004678D0">
      <w:pPr>
        <w:suppressAutoHyphens/>
        <w:spacing w:line="360" w:lineRule="auto"/>
        <w:jc w:val="both"/>
        <w:rPr>
          <w:spacing w:val="-3"/>
        </w:rPr>
      </w:pPr>
      <w:r w:rsidRPr="00670114">
        <w:rPr>
          <w:spacing w:val="-3"/>
        </w:rPr>
        <w:t>a</w:t>
      </w:r>
    </w:p>
    <w:p w:rsidR="004678D0" w:rsidRPr="00670114" w:rsidRDefault="004678D0" w:rsidP="004678D0">
      <w:pPr>
        <w:spacing w:line="360" w:lineRule="auto"/>
        <w:jc w:val="both"/>
        <w:rPr>
          <w:b/>
          <w:snapToGrid w:val="0"/>
          <w:color w:val="000000"/>
        </w:rPr>
      </w:pPr>
      <w:r w:rsidRPr="00670114">
        <w:rPr>
          <w:b/>
          <w:szCs w:val="26"/>
        </w:rPr>
        <w:t>…………………</w:t>
      </w:r>
      <w:r w:rsidRPr="00670114">
        <w:rPr>
          <w:szCs w:val="26"/>
        </w:rPr>
        <w:t>…..………………………….………………..</w:t>
      </w:r>
      <w:r w:rsidRPr="00670114">
        <w:rPr>
          <w:bCs/>
          <w:iCs/>
        </w:rPr>
        <w:t>,</w:t>
      </w:r>
      <w:r>
        <w:rPr>
          <w:bCs/>
          <w:iCs/>
        </w:rPr>
        <w:t>*</w:t>
      </w:r>
      <w:r w:rsidRPr="00670114">
        <w:rPr>
          <w:bCs/>
          <w:iCs/>
        </w:rPr>
        <w:t xml:space="preserve"> </w:t>
      </w:r>
      <w:r w:rsidRPr="00670114">
        <w:t>zwanym/ą dalej</w:t>
      </w:r>
      <w:r w:rsidRPr="00670114">
        <w:rPr>
          <w:snapToGrid w:val="0"/>
          <w:color w:val="000000"/>
        </w:rPr>
        <w:t xml:space="preserve"> </w:t>
      </w:r>
      <w:r w:rsidRPr="00670114">
        <w:rPr>
          <w:b/>
          <w:snapToGrid w:val="0"/>
          <w:color w:val="000000"/>
        </w:rPr>
        <w:t>Wykonawcą,</w:t>
      </w:r>
      <w:r>
        <w:rPr>
          <w:b/>
          <w:snapToGrid w:val="0"/>
          <w:color w:val="000000"/>
        </w:rPr>
        <w:t xml:space="preserve"> </w:t>
      </w:r>
      <w:r w:rsidRPr="00340A57">
        <w:rPr>
          <w:snapToGrid w:val="0"/>
          <w:color w:val="000000"/>
        </w:rPr>
        <w:t>reprezentowanym przez ……………………………………………………………………………………..*</w:t>
      </w:r>
    </w:p>
    <w:p w:rsidR="004678D0" w:rsidRPr="00670114" w:rsidRDefault="004678D0" w:rsidP="004678D0">
      <w:pPr>
        <w:spacing w:line="360" w:lineRule="auto"/>
        <w:rPr>
          <w:b/>
          <w:snapToGrid w:val="0"/>
          <w:color w:val="000000"/>
        </w:rPr>
      </w:pPr>
      <w:r w:rsidRPr="00670114">
        <w:rPr>
          <w:b/>
          <w:snapToGrid w:val="0"/>
          <w:color w:val="000000"/>
        </w:rPr>
        <w:t xml:space="preserve">§ 1. </w:t>
      </w:r>
    </w:p>
    <w:p w:rsidR="00546692" w:rsidRPr="00651AE0" w:rsidRDefault="00546692" w:rsidP="00546692">
      <w:pPr>
        <w:spacing w:before="0"/>
        <w:jc w:val="both"/>
        <w:rPr>
          <w:bCs/>
          <w:sz w:val="22"/>
          <w:szCs w:val="22"/>
        </w:rPr>
      </w:pPr>
      <w:r w:rsidRPr="00651AE0">
        <w:rPr>
          <w:bCs/>
          <w:sz w:val="22"/>
          <w:szCs w:val="22"/>
        </w:rPr>
        <w:t xml:space="preserve">Strony oświadczają, że niniejsza umowa została zawarta w wyniku udzielenia zamówienia publicznego </w:t>
      </w:r>
      <w:r w:rsidRPr="00651AE0">
        <w:rPr>
          <w:bCs/>
          <w:color w:val="000000"/>
          <w:sz w:val="22"/>
          <w:szCs w:val="22"/>
        </w:rPr>
        <w:t xml:space="preserve">przeprowadzonego w trybie </w:t>
      </w:r>
      <w:r w:rsidRPr="00651AE0">
        <w:rPr>
          <w:bCs/>
          <w:snapToGrid w:val="0"/>
          <w:color w:val="000000"/>
          <w:sz w:val="22"/>
          <w:szCs w:val="22"/>
          <w:highlight w:val="white"/>
        </w:rPr>
        <w:t>przetargu nieograniczonego</w:t>
      </w:r>
      <w:r w:rsidRPr="00651AE0">
        <w:rPr>
          <w:bCs/>
          <w:sz w:val="22"/>
          <w:szCs w:val="22"/>
        </w:rPr>
        <w:t xml:space="preserve">, na podstawie art. 39 ustawy z 29.01.2004 r. – Prawo zamówień publicznych (tj. </w:t>
      </w:r>
      <w:r w:rsidRPr="00651AE0">
        <w:rPr>
          <w:sz w:val="22"/>
          <w:szCs w:val="22"/>
        </w:rPr>
        <w:t xml:space="preserve">Dz. U. Nr 113, poz. 759. z dnia 25.06.10r. z </w:t>
      </w:r>
      <w:proofErr w:type="spellStart"/>
      <w:r w:rsidRPr="00651AE0">
        <w:rPr>
          <w:sz w:val="22"/>
          <w:szCs w:val="22"/>
        </w:rPr>
        <w:t>późn</w:t>
      </w:r>
      <w:proofErr w:type="spellEnd"/>
      <w:r w:rsidRPr="00651AE0">
        <w:rPr>
          <w:sz w:val="22"/>
          <w:szCs w:val="22"/>
        </w:rPr>
        <w:t>. zm.</w:t>
      </w:r>
      <w:r w:rsidRPr="00651AE0">
        <w:rPr>
          <w:bCs/>
          <w:sz w:val="22"/>
          <w:szCs w:val="22"/>
        </w:rPr>
        <w:t xml:space="preserve">) zwaną dalej ustawą </w:t>
      </w:r>
      <w:proofErr w:type="spellStart"/>
      <w:r w:rsidRPr="00651AE0">
        <w:rPr>
          <w:bCs/>
          <w:sz w:val="22"/>
          <w:szCs w:val="22"/>
        </w:rPr>
        <w:t>pzp</w:t>
      </w:r>
      <w:proofErr w:type="spellEnd"/>
      <w:r w:rsidRPr="00651AE0">
        <w:rPr>
          <w:bCs/>
          <w:sz w:val="22"/>
          <w:szCs w:val="22"/>
        </w:rPr>
        <w:t>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 xml:space="preserve">§ 2. </w:t>
      </w:r>
    </w:p>
    <w:p w:rsidR="004678D0" w:rsidRPr="0044570E" w:rsidRDefault="004678D0" w:rsidP="00200877">
      <w:pPr>
        <w:keepLines/>
        <w:widowControl w:val="0"/>
        <w:numPr>
          <w:ilvl w:val="0"/>
          <w:numId w:val="9"/>
        </w:numPr>
        <w:autoSpaceDE w:val="0"/>
        <w:autoSpaceDN w:val="0"/>
        <w:spacing w:before="0"/>
        <w:ind w:left="284" w:hanging="284"/>
        <w:jc w:val="both"/>
        <w:rPr>
          <w:sz w:val="22"/>
          <w:szCs w:val="22"/>
        </w:rPr>
      </w:pPr>
      <w:r w:rsidRPr="0044570E">
        <w:rPr>
          <w:sz w:val="22"/>
          <w:szCs w:val="22"/>
        </w:rPr>
        <w:t xml:space="preserve">Przedmiotem umowy jest świadczenie poniżej wskazanych usług polegających na </w:t>
      </w:r>
      <w:r w:rsidRPr="0044570E">
        <w:rPr>
          <w:b/>
          <w:bCs/>
          <w:i/>
          <w:iCs/>
          <w:sz w:val="22"/>
          <w:szCs w:val="22"/>
        </w:rPr>
        <w:t>bieżącym utrzymaniu zieleni na terenie Miasta Biskupiec</w:t>
      </w:r>
      <w:r w:rsidR="00546692" w:rsidRPr="0044570E">
        <w:rPr>
          <w:b/>
          <w:bCs/>
          <w:i/>
          <w:iCs/>
          <w:sz w:val="22"/>
          <w:szCs w:val="22"/>
        </w:rPr>
        <w:t>.</w:t>
      </w:r>
      <w:r w:rsidRPr="0044570E">
        <w:rPr>
          <w:b/>
          <w:bCs/>
          <w:sz w:val="22"/>
          <w:szCs w:val="22"/>
        </w:rPr>
        <w:t xml:space="preserve"> </w:t>
      </w:r>
    </w:p>
    <w:p w:rsidR="0044570E" w:rsidRDefault="004678D0" w:rsidP="0044570E">
      <w:pPr>
        <w:keepLines/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before="0"/>
        <w:ind w:left="284" w:hanging="284"/>
        <w:jc w:val="both"/>
        <w:rPr>
          <w:sz w:val="22"/>
          <w:szCs w:val="22"/>
        </w:rPr>
      </w:pPr>
      <w:r w:rsidRPr="0044570E">
        <w:rPr>
          <w:sz w:val="22"/>
          <w:szCs w:val="22"/>
        </w:rPr>
        <w:t>Przedmiot niniejszej umowy zostanie wykonany w zakresie i w sposób zgodny z opisem przedmiotu zamówienia zawartym w specyfikacji istotnych warunków zamówienia stanowiącej załącznik Nr 1 do umowy oraz ofertą wykonawcy z dnia ..........................., stanowiącą załącznik Nr 2 do umowy.</w:t>
      </w:r>
    </w:p>
    <w:p w:rsidR="0044570E" w:rsidRPr="0044570E" w:rsidRDefault="0044570E" w:rsidP="0044570E">
      <w:pPr>
        <w:keepLines/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before="0"/>
        <w:ind w:left="284" w:hanging="284"/>
        <w:jc w:val="both"/>
        <w:rPr>
          <w:sz w:val="22"/>
          <w:szCs w:val="22"/>
        </w:rPr>
      </w:pPr>
      <w:r w:rsidRPr="0044570E">
        <w:rPr>
          <w:sz w:val="22"/>
          <w:szCs w:val="22"/>
        </w:rPr>
        <w:t>Szczegółowe wymagania związane z realizacją przedmiotu zamówienia:</w:t>
      </w:r>
    </w:p>
    <w:p w:rsidR="0044570E" w:rsidRPr="00131642" w:rsidRDefault="0044570E" w:rsidP="0044570E">
      <w:pPr>
        <w:tabs>
          <w:tab w:val="num" w:pos="0"/>
        </w:tabs>
        <w:jc w:val="both"/>
        <w:rPr>
          <w:b/>
          <w:sz w:val="22"/>
          <w:szCs w:val="22"/>
        </w:rPr>
      </w:pPr>
      <w:r w:rsidRPr="0013164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)</w:t>
      </w:r>
      <w:r w:rsidRPr="00131642">
        <w:rPr>
          <w:b/>
          <w:sz w:val="22"/>
          <w:szCs w:val="22"/>
        </w:rPr>
        <w:t xml:space="preserve">.Tereny objęte przedmiotem zamówienia: 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park przy ul. Matejki, zieleń parkingowa przy Domu Kultury i przy zjeździe z </w:t>
      </w:r>
      <w:r w:rsidRPr="00131642">
        <w:rPr>
          <w:sz w:val="22"/>
          <w:szCs w:val="22"/>
        </w:rPr>
        <w:br/>
        <w:t>ul. Kościuszki na ul. Matejki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w obrębie skrzyżowania ul. Kościuszki z ul. Niepodległości w obrębie siedziby Urzędu </w:t>
      </w:r>
      <w:r>
        <w:rPr>
          <w:sz w:val="22"/>
          <w:szCs w:val="22"/>
        </w:rPr>
        <w:t>M</w:t>
      </w:r>
      <w:r w:rsidRPr="00131642">
        <w:rPr>
          <w:sz w:val="22"/>
          <w:szCs w:val="22"/>
        </w:rPr>
        <w:t>iasta, skrzyżowanie ul. Dworcowej z Niepodległości i po prawej stronie od tego skrzyżowania w kierunku dworca PKP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</w:t>
      </w:r>
      <w:r>
        <w:rPr>
          <w:sz w:val="22"/>
          <w:szCs w:val="22"/>
        </w:rPr>
        <w:t>przy</w:t>
      </w:r>
      <w:r w:rsidRPr="00131642">
        <w:rPr>
          <w:sz w:val="22"/>
          <w:szCs w:val="22"/>
        </w:rPr>
        <w:t xml:space="preserve"> ul. 1 Maja </w:t>
      </w:r>
      <w:r>
        <w:rPr>
          <w:sz w:val="22"/>
          <w:szCs w:val="22"/>
        </w:rPr>
        <w:t xml:space="preserve">i od niej </w:t>
      </w:r>
      <w:r w:rsidRPr="00131642">
        <w:rPr>
          <w:sz w:val="22"/>
          <w:szCs w:val="22"/>
        </w:rPr>
        <w:t>po obydwu stronach ul. Ogrodowej i dalej po prawej stronie rzeki Dymer aż do ul. Armii Krajowej.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na skrzyżowaniu ul. Krynicznej z Chrobrego, od wjazdu z ul. Krynicznej do </w:t>
      </w:r>
      <w:r w:rsidRPr="00131642">
        <w:rPr>
          <w:sz w:val="22"/>
          <w:szCs w:val="22"/>
        </w:rPr>
        <w:br/>
        <w:t>ul. Ostre Koło po lewej stronie ul. Mickiewicza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w centrum miasta tj. Plac Wolności, Rondo i jego obręb ( Żeromskiego, </w:t>
      </w:r>
      <w:proofErr w:type="spellStart"/>
      <w:r w:rsidRPr="00131642">
        <w:rPr>
          <w:sz w:val="22"/>
          <w:szCs w:val="22"/>
        </w:rPr>
        <w:t>Maz</w:t>
      </w:r>
      <w:proofErr w:type="spellEnd"/>
      <w:r w:rsidRPr="00131642">
        <w:rPr>
          <w:sz w:val="22"/>
          <w:szCs w:val="22"/>
        </w:rPr>
        <w:t>. Przedmieście, Chrobrego</w:t>
      </w:r>
      <w:r>
        <w:rPr>
          <w:sz w:val="22"/>
          <w:szCs w:val="22"/>
        </w:rPr>
        <w:t>, Chopina</w:t>
      </w:r>
      <w:r w:rsidRPr="00131642">
        <w:rPr>
          <w:sz w:val="22"/>
          <w:szCs w:val="22"/>
        </w:rPr>
        <w:t xml:space="preserve"> ) i przy parkingach ul. Szpitalna i Bogusławskiego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zieleń przy ul. Kopernika i Sądowej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park od ul. Warszawskiej do ul. 1 Maja, przy rzece Dymer z zielenią na skrzyżowaniu ul. Ludowej, Żółkiewskiego i Wojska Polskiego. 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tereny zielone przy Al. Wojska Polskiego od wjazdu do firmy </w:t>
      </w:r>
      <w:proofErr w:type="spellStart"/>
      <w:r w:rsidRPr="00131642">
        <w:rPr>
          <w:sz w:val="22"/>
          <w:szCs w:val="22"/>
        </w:rPr>
        <w:t>Mardi</w:t>
      </w:r>
      <w:proofErr w:type="spellEnd"/>
      <w:r w:rsidRPr="00131642">
        <w:rPr>
          <w:sz w:val="22"/>
          <w:szCs w:val="22"/>
        </w:rPr>
        <w:t xml:space="preserve"> do zjazdu w </w:t>
      </w:r>
      <w:r w:rsidRPr="00131642">
        <w:rPr>
          <w:sz w:val="22"/>
          <w:szCs w:val="22"/>
        </w:rPr>
        <w:br/>
        <w:t>ul. Hubalczyków po lewej jej stronie.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tereny zieleni przy ul. Warszawskiej w obrębie Targowiska i krzyża przy Browarze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tereny zieleni stanowiące własność Gminy na terenie osiedla, po byłej jednostce wojskowej.</w:t>
      </w:r>
    </w:p>
    <w:p w:rsidR="0044570E" w:rsidRPr="00131642" w:rsidRDefault="0044570E" w:rsidP="0044570E">
      <w:pPr>
        <w:tabs>
          <w:tab w:val="num" w:pos="0"/>
        </w:tabs>
        <w:jc w:val="both"/>
        <w:rPr>
          <w:b/>
          <w:sz w:val="22"/>
          <w:szCs w:val="22"/>
        </w:rPr>
      </w:pPr>
      <w:r w:rsidRPr="00131642">
        <w:rPr>
          <w:b/>
          <w:sz w:val="22"/>
          <w:szCs w:val="22"/>
        </w:rPr>
        <w:lastRenderedPageBreak/>
        <w:t>2</w:t>
      </w:r>
      <w:r>
        <w:rPr>
          <w:b/>
          <w:sz w:val="22"/>
          <w:szCs w:val="22"/>
        </w:rPr>
        <w:t>)</w:t>
      </w:r>
      <w:r w:rsidRPr="00131642">
        <w:rPr>
          <w:b/>
          <w:sz w:val="22"/>
          <w:szCs w:val="22"/>
        </w:rPr>
        <w:t>.Zakres prac:</w:t>
      </w:r>
    </w:p>
    <w:p w:rsidR="0044570E" w:rsidRPr="00131642" w:rsidRDefault="0044570E" w:rsidP="0044570E">
      <w:pPr>
        <w:widowControl w:val="0"/>
        <w:numPr>
          <w:ilvl w:val="0"/>
          <w:numId w:val="17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systematyczna pielęgnacja : 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trawników </w:t>
      </w:r>
      <w:r>
        <w:rPr>
          <w:bCs/>
          <w:iCs/>
          <w:snapToGrid w:val="0"/>
          <w:sz w:val="22"/>
          <w:szCs w:val="22"/>
        </w:rPr>
        <w:t xml:space="preserve">ok. 7,00 </w:t>
      </w:r>
      <w:r w:rsidRPr="00131642">
        <w:rPr>
          <w:bCs/>
          <w:iCs/>
          <w:snapToGrid w:val="0"/>
          <w:sz w:val="22"/>
          <w:szCs w:val="22"/>
        </w:rPr>
        <w:t>ha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róż (w tym zabezpieczenia na okres zimy </w:t>
      </w:r>
      <w:proofErr w:type="spellStart"/>
      <w:r w:rsidRPr="00131642">
        <w:rPr>
          <w:bCs/>
          <w:iCs/>
          <w:snapToGrid w:val="0"/>
          <w:sz w:val="22"/>
          <w:szCs w:val="22"/>
        </w:rPr>
        <w:t>tz</w:t>
      </w:r>
      <w:proofErr w:type="spellEnd"/>
      <w:r w:rsidRPr="00131642">
        <w:rPr>
          <w:bCs/>
          <w:iCs/>
          <w:snapToGrid w:val="0"/>
          <w:sz w:val="22"/>
          <w:szCs w:val="22"/>
        </w:rPr>
        <w:t>. kopczykowanie ziemią oraz obłożenie gałęziami świerka, także wiosenne odkrycie krzewów i nawożenie).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pielęgnacja drzew (w tym przycinanie koron u drzew przy ulicach: Grunwaldzka, Sądowa, Aleja Broni, Dworcowa, Aleja Róż, Kopernika, Ludowa, Warszawska, wycinka drzew chorych, zagrażających mieniu i życiu na terenie zieleni urządzonej oraz drzew wskazanych przez zamawiającego głównie w zieleni przyulicznej, z wyłączeniem drzew niebezpiecznych których usunięcie może być wykonane przez specjalistów metodą obcinania od góry).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 </w:t>
      </w:r>
      <w:proofErr w:type="spellStart"/>
      <w:r w:rsidRPr="00131642">
        <w:rPr>
          <w:bCs/>
          <w:iCs/>
          <w:snapToGrid w:val="0"/>
          <w:sz w:val="22"/>
          <w:szCs w:val="22"/>
        </w:rPr>
        <w:t>skupin</w:t>
      </w:r>
      <w:proofErr w:type="spellEnd"/>
      <w:r w:rsidRPr="00131642">
        <w:rPr>
          <w:bCs/>
          <w:iCs/>
          <w:snapToGrid w:val="0"/>
          <w:sz w:val="22"/>
          <w:szCs w:val="22"/>
        </w:rPr>
        <w:t xml:space="preserve"> krzew – </w:t>
      </w:r>
      <w:r>
        <w:rPr>
          <w:bCs/>
          <w:iCs/>
          <w:snapToGrid w:val="0"/>
          <w:sz w:val="22"/>
          <w:szCs w:val="22"/>
        </w:rPr>
        <w:t>ok. 0,5 ha</w:t>
      </w:r>
      <w:r w:rsidRPr="00131642">
        <w:rPr>
          <w:bCs/>
          <w:iCs/>
          <w:snapToGrid w:val="0"/>
          <w:sz w:val="22"/>
          <w:szCs w:val="22"/>
        </w:rPr>
        <w:t xml:space="preserve"> 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żywopłotów  – </w:t>
      </w:r>
      <w:r>
        <w:rPr>
          <w:bCs/>
          <w:iCs/>
          <w:snapToGrid w:val="0"/>
          <w:sz w:val="22"/>
          <w:szCs w:val="22"/>
        </w:rPr>
        <w:t>ok. 3000</w:t>
      </w:r>
      <w:r w:rsidRPr="00131642">
        <w:rPr>
          <w:bCs/>
          <w:iCs/>
          <w:snapToGrid w:val="0"/>
          <w:sz w:val="22"/>
          <w:szCs w:val="22"/>
        </w:rPr>
        <w:t xml:space="preserve"> mb</w:t>
      </w:r>
    </w:p>
    <w:p w:rsidR="0044570E" w:rsidRPr="00131642" w:rsidRDefault="0044570E" w:rsidP="0044570E">
      <w:pPr>
        <w:pStyle w:val="Nagwek3"/>
        <w:numPr>
          <w:ilvl w:val="0"/>
          <w:numId w:val="17"/>
        </w:numPr>
        <w:jc w:val="left"/>
        <w:rPr>
          <w:rFonts w:ascii="Times New Roman" w:hAnsi="Times New Roman" w:cs="Times New Roman"/>
          <w:b w:val="0"/>
          <w:iCs/>
          <w:snapToGrid w:val="0"/>
          <w:sz w:val="22"/>
          <w:szCs w:val="22"/>
        </w:rPr>
      </w:pPr>
      <w:r w:rsidRPr="00131642">
        <w:rPr>
          <w:rFonts w:ascii="Times New Roman" w:hAnsi="Times New Roman" w:cs="Times New Roman"/>
          <w:b w:val="0"/>
          <w:iCs/>
          <w:snapToGrid w:val="0"/>
          <w:sz w:val="22"/>
          <w:szCs w:val="22"/>
        </w:rPr>
        <w:t>stałe utrzymanie czystości na zleconych terenach:</w:t>
      </w:r>
    </w:p>
    <w:p w:rsidR="0044570E" w:rsidRPr="00131642" w:rsidRDefault="0044570E" w:rsidP="0044570E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zbieranie i wywóz nieczystości</w:t>
      </w:r>
      <w:r>
        <w:rPr>
          <w:bCs/>
          <w:iCs/>
          <w:snapToGrid w:val="0"/>
          <w:sz w:val="22"/>
          <w:szCs w:val="22"/>
        </w:rPr>
        <w:t>, w tym opadających liści z drzew</w:t>
      </w:r>
      <w:r w:rsidRPr="00131642">
        <w:rPr>
          <w:bCs/>
          <w:iCs/>
          <w:snapToGrid w:val="0"/>
          <w:sz w:val="22"/>
          <w:szCs w:val="22"/>
        </w:rPr>
        <w:t xml:space="preserve"> – </w:t>
      </w:r>
      <w:r>
        <w:rPr>
          <w:bCs/>
          <w:iCs/>
          <w:snapToGrid w:val="0"/>
          <w:sz w:val="22"/>
          <w:szCs w:val="22"/>
        </w:rPr>
        <w:t>na powierzchni ok. 7,00</w:t>
      </w:r>
      <w:r w:rsidRPr="00131642">
        <w:rPr>
          <w:bCs/>
          <w:iCs/>
          <w:snapToGrid w:val="0"/>
          <w:sz w:val="22"/>
          <w:szCs w:val="22"/>
        </w:rPr>
        <w:t xml:space="preserve"> ha</w:t>
      </w:r>
    </w:p>
    <w:p w:rsidR="0044570E" w:rsidRPr="00131642" w:rsidRDefault="0044570E" w:rsidP="0044570E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zamiatanie i odchwaszczanie alejek – </w:t>
      </w:r>
      <w:r>
        <w:rPr>
          <w:bCs/>
          <w:iCs/>
          <w:snapToGrid w:val="0"/>
          <w:sz w:val="22"/>
          <w:szCs w:val="22"/>
        </w:rPr>
        <w:t>ok. 4000</w:t>
      </w:r>
      <w:r w:rsidRPr="00131642">
        <w:rPr>
          <w:bCs/>
          <w:iCs/>
          <w:snapToGrid w:val="0"/>
          <w:sz w:val="22"/>
          <w:szCs w:val="22"/>
        </w:rPr>
        <w:t xml:space="preserve"> m</w:t>
      </w:r>
      <w:r w:rsidRPr="00131642">
        <w:rPr>
          <w:bCs/>
          <w:iCs/>
          <w:snapToGrid w:val="0"/>
          <w:sz w:val="22"/>
          <w:szCs w:val="22"/>
          <w:vertAlign w:val="superscript"/>
        </w:rPr>
        <w:t>2</w:t>
      </w:r>
    </w:p>
    <w:p w:rsidR="0044570E" w:rsidRPr="00131642" w:rsidRDefault="0044570E" w:rsidP="0044570E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usuwanie śniegu i posypywanie alejek piaskiem w okresie zimy – </w:t>
      </w:r>
      <w:r>
        <w:rPr>
          <w:bCs/>
          <w:iCs/>
          <w:snapToGrid w:val="0"/>
          <w:sz w:val="22"/>
          <w:szCs w:val="22"/>
        </w:rPr>
        <w:t xml:space="preserve">ok. 4000 </w:t>
      </w:r>
      <w:r w:rsidRPr="00131642">
        <w:rPr>
          <w:bCs/>
          <w:iCs/>
          <w:snapToGrid w:val="0"/>
          <w:sz w:val="22"/>
          <w:szCs w:val="22"/>
        </w:rPr>
        <w:t>m</w:t>
      </w:r>
      <w:r w:rsidRPr="00131642">
        <w:rPr>
          <w:bCs/>
          <w:iCs/>
          <w:snapToGrid w:val="0"/>
          <w:sz w:val="22"/>
          <w:szCs w:val="22"/>
          <w:vertAlign w:val="superscript"/>
        </w:rPr>
        <w:t>2</w:t>
      </w:r>
    </w:p>
    <w:p w:rsidR="0044570E" w:rsidRPr="00131642" w:rsidRDefault="0044570E" w:rsidP="0044570E">
      <w:pPr>
        <w:widowControl w:val="0"/>
        <w:numPr>
          <w:ilvl w:val="0"/>
          <w:numId w:val="17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inne prace związane z należytym utrzymaniem urządzeń na terenach zielonych</w:t>
      </w:r>
    </w:p>
    <w:p w:rsidR="0044570E" w:rsidRPr="00131642" w:rsidRDefault="0044570E" w:rsidP="0044570E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konserwacja i drobne naprawy ławek</w:t>
      </w:r>
    </w:p>
    <w:p w:rsidR="0044570E" w:rsidRPr="00131642" w:rsidRDefault="0044570E" w:rsidP="0044570E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konserwacja pojemników na śmieci  i urządzeń zabawowych</w:t>
      </w:r>
    </w:p>
    <w:p w:rsidR="0044570E" w:rsidRDefault="0044570E" w:rsidP="0044570E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z w:val="22"/>
          <w:szCs w:val="22"/>
        </w:rPr>
        <w:t>wysadzanie sadzonek kwiatów, krzewów, drzew, wysiew nasion traw, chemiczne zwalczanie chwastów i owadów na terenach będących w utrzymaniu, materiałem opłaconym przez Zamawiającego.</w:t>
      </w:r>
    </w:p>
    <w:p w:rsidR="0044570E" w:rsidRPr="0044570E" w:rsidRDefault="0044570E" w:rsidP="004457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sz w:val="22"/>
          <w:szCs w:val="22"/>
        </w:rPr>
      </w:pPr>
      <w:r w:rsidRPr="0044570E">
        <w:rPr>
          <w:bCs/>
          <w:iCs/>
          <w:snapToGrid w:val="0"/>
          <w:sz w:val="22"/>
          <w:szCs w:val="22"/>
        </w:rPr>
        <w:t>Wykonawca zobowiązuje się wykonywać usługę przez co najmniej 5 osób</w:t>
      </w:r>
      <w:r w:rsidR="000D32F6">
        <w:rPr>
          <w:bCs/>
          <w:iCs/>
          <w:snapToGrid w:val="0"/>
          <w:sz w:val="22"/>
          <w:szCs w:val="22"/>
        </w:rPr>
        <w:t>, w tym przez</w:t>
      </w:r>
      <w:r w:rsidRPr="0044570E">
        <w:rPr>
          <w:bCs/>
          <w:iCs/>
          <w:snapToGrid w:val="0"/>
          <w:sz w:val="22"/>
          <w:szCs w:val="22"/>
        </w:rPr>
        <w:t xml:space="preserve"> </w:t>
      </w:r>
      <w:r w:rsidRPr="0044570E">
        <w:rPr>
          <w:bCs/>
          <w:color w:val="000000"/>
          <w:sz w:val="22"/>
          <w:szCs w:val="22"/>
        </w:rPr>
        <w:t>jedną osob</w:t>
      </w:r>
      <w:r w:rsidR="000D32F6">
        <w:rPr>
          <w:bCs/>
          <w:color w:val="000000"/>
          <w:sz w:val="22"/>
          <w:szCs w:val="22"/>
        </w:rPr>
        <w:t>ę</w:t>
      </w:r>
      <w:r w:rsidRPr="0044570E">
        <w:rPr>
          <w:bCs/>
          <w:color w:val="000000"/>
          <w:sz w:val="22"/>
          <w:szCs w:val="22"/>
        </w:rPr>
        <w:t xml:space="preserve"> posiadającą co najmniej średnie wykształcenie, potwierdzone dyplomem, ukończenia szkoły w zawodzie ogrodnika lub leśnika lub technika kształtowania krajobrazu </w:t>
      </w:r>
      <w:r w:rsidRPr="0044570E">
        <w:rPr>
          <w:sz w:val="22"/>
          <w:szCs w:val="22"/>
        </w:rPr>
        <w:t>lub posiadającą inne uprawnienia umożliwiające wykonywanie tych samych czynności, do wykonywania których w aktualnym stanie prawnym uprawniają uprawnienia w podanych specjalnościach</w:t>
      </w:r>
      <w:r w:rsidRPr="0044570E">
        <w:rPr>
          <w:bCs/>
          <w:color w:val="000000"/>
          <w:sz w:val="22"/>
          <w:szCs w:val="22"/>
        </w:rPr>
        <w:t xml:space="preserve"> oraz </w:t>
      </w:r>
      <w:r w:rsidRPr="0044570E">
        <w:rPr>
          <w:rFonts w:eastAsia="Calibri"/>
          <w:sz w:val="22"/>
          <w:szCs w:val="22"/>
        </w:rPr>
        <w:t>c</w:t>
      </w:r>
      <w:r w:rsidR="00D066E3">
        <w:rPr>
          <w:rFonts w:eastAsia="Calibri"/>
          <w:sz w:val="22"/>
          <w:szCs w:val="22"/>
        </w:rPr>
        <w:t>ztery osoby zdolne</w:t>
      </w:r>
      <w:r w:rsidRPr="0044570E">
        <w:rPr>
          <w:rFonts w:eastAsia="Calibri"/>
          <w:sz w:val="22"/>
          <w:szCs w:val="22"/>
        </w:rPr>
        <w:t xml:space="preserve"> bezpośrednio (fizycznie) wykonywać prace w zakresie </w:t>
      </w:r>
      <w:r w:rsidRPr="0044570E">
        <w:rPr>
          <w:bCs/>
          <w:iCs/>
          <w:snapToGrid w:val="0"/>
          <w:sz w:val="22"/>
          <w:szCs w:val="22"/>
        </w:rPr>
        <w:t xml:space="preserve">systematycznej pielęgnacji zieleni, </w:t>
      </w:r>
      <w:r w:rsidRPr="0044570E">
        <w:rPr>
          <w:iCs/>
          <w:snapToGrid w:val="0"/>
          <w:sz w:val="22"/>
          <w:szCs w:val="22"/>
        </w:rPr>
        <w:t xml:space="preserve">utrzymania czystości na zleconych terenach i w zakresie </w:t>
      </w:r>
      <w:r w:rsidRPr="0044570E">
        <w:rPr>
          <w:bCs/>
          <w:iCs/>
          <w:snapToGrid w:val="0"/>
          <w:sz w:val="22"/>
          <w:szCs w:val="22"/>
        </w:rPr>
        <w:t>innych prac związanych z należytym utrzymaniem urządzeń na terenach zielonych.</w:t>
      </w:r>
    </w:p>
    <w:p w:rsidR="0044570E" w:rsidRPr="0044570E" w:rsidRDefault="0044570E" w:rsidP="004457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sz w:val="22"/>
          <w:szCs w:val="22"/>
        </w:rPr>
      </w:pPr>
      <w:r w:rsidRPr="0044570E">
        <w:rPr>
          <w:bCs/>
          <w:iCs/>
          <w:snapToGrid w:val="0"/>
          <w:sz w:val="22"/>
          <w:szCs w:val="22"/>
        </w:rPr>
        <w:t>Wykonawca zobowiązuje się wykonywać usługę stosując</w:t>
      </w:r>
      <w:r w:rsidR="000D32F6">
        <w:rPr>
          <w:bCs/>
          <w:iCs/>
          <w:snapToGrid w:val="0"/>
          <w:sz w:val="22"/>
          <w:szCs w:val="22"/>
        </w:rPr>
        <w:t xml:space="preserve"> potencjał techniczny w postaci</w:t>
      </w:r>
      <w:r w:rsidRPr="0044570E">
        <w:rPr>
          <w:sz w:val="22"/>
          <w:szCs w:val="22"/>
        </w:rPr>
        <w:t xml:space="preserve"> dwóch kosiarek żyłkowych oraz dwóch kosiarek samobieżnych oraz jednej piły mechanicznej do drzew oraz jednego pojazdu przystosowanego do odbioru i wywozu odpadów na składowisko odpadów oraz</w:t>
      </w:r>
      <w:r>
        <w:rPr>
          <w:sz w:val="22"/>
          <w:szCs w:val="22"/>
        </w:rPr>
        <w:t xml:space="preserve"> jednego</w:t>
      </w:r>
      <w:r w:rsidRPr="0044570E">
        <w:rPr>
          <w:sz w:val="22"/>
          <w:szCs w:val="22"/>
        </w:rPr>
        <w:t xml:space="preserve"> pojazd</w:t>
      </w:r>
      <w:r>
        <w:rPr>
          <w:sz w:val="22"/>
          <w:szCs w:val="22"/>
        </w:rPr>
        <w:t>u przystosowanego</w:t>
      </w:r>
      <w:r w:rsidRPr="0044570E">
        <w:rPr>
          <w:sz w:val="22"/>
          <w:szCs w:val="22"/>
        </w:rPr>
        <w:t xml:space="preserve"> do odśnieżania małych powierzchni (chodniki, alejki parkowe) </w:t>
      </w:r>
      <w:r>
        <w:rPr>
          <w:sz w:val="22"/>
          <w:szCs w:val="22"/>
        </w:rPr>
        <w:t>oraz jednego pojazdu przystosowanego</w:t>
      </w:r>
      <w:r w:rsidRPr="0044570E">
        <w:rPr>
          <w:sz w:val="22"/>
          <w:szCs w:val="22"/>
        </w:rPr>
        <w:t xml:space="preserve"> do zbierania odpadów z małych powierzchni (chodniki, alejki parkowe). Dopuszcza się dysponowanie jednym pojazdem </w:t>
      </w:r>
      <w:r w:rsidR="000D32F6">
        <w:rPr>
          <w:sz w:val="22"/>
          <w:szCs w:val="22"/>
        </w:rPr>
        <w:t xml:space="preserve">do małych powierzchni </w:t>
      </w:r>
      <w:r w:rsidRPr="0044570E">
        <w:rPr>
          <w:sz w:val="22"/>
          <w:szCs w:val="22"/>
        </w:rPr>
        <w:t>spełniającym opisane funkcje.</w:t>
      </w:r>
    </w:p>
    <w:p w:rsidR="004678D0" w:rsidRPr="00670114" w:rsidRDefault="004678D0" w:rsidP="004678D0">
      <w:pPr>
        <w:spacing w:after="120" w:line="360" w:lineRule="auto"/>
        <w:rPr>
          <w:b/>
        </w:rPr>
      </w:pPr>
      <w:r w:rsidRPr="00670114">
        <w:rPr>
          <w:b/>
        </w:rPr>
        <w:t xml:space="preserve">§ 3. </w:t>
      </w:r>
    </w:p>
    <w:p w:rsidR="004678D0" w:rsidRPr="00200877" w:rsidRDefault="004678D0" w:rsidP="00200877">
      <w:pPr>
        <w:numPr>
          <w:ilvl w:val="0"/>
          <w:numId w:val="2"/>
        </w:numPr>
        <w:tabs>
          <w:tab w:val="clear" w:pos="720"/>
          <w:tab w:val="num" w:pos="426"/>
        </w:tabs>
        <w:spacing w:before="0"/>
        <w:ind w:left="36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Osobami uprawnionymi do reprezentowania stron w trakcie realizacji umowy są:</w:t>
      </w:r>
    </w:p>
    <w:p w:rsidR="004678D0" w:rsidRPr="00200877" w:rsidRDefault="004678D0" w:rsidP="00200877">
      <w:pPr>
        <w:tabs>
          <w:tab w:val="num" w:pos="360"/>
          <w:tab w:val="num" w:pos="426"/>
        </w:tabs>
        <w:spacing w:before="0"/>
        <w:ind w:left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po stronie </w:t>
      </w:r>
      <w:r w:rsidRPr="00200877">
        <w:rPr>
          <w:b/>
          <w:sz w:val="22"/>
          <w:szCs w:val="22"/>
        </w:rPr>
        <w:t>Zamawiającego</w:t>
      </w:r>
      <w:r w:rsidRPr="00200877">
        <w:rPr>
          <w:sz w:val="22"/>
          <w:szCs w:val="22"/>
        </w:rPr>
        <w:t xml:space="preserve">: Antoni </w:t>
      </w:r>
      <w:proofErr w:type="spellStart"/>
      <w:r w:rsidRPr="00200877">
        <w:rPr>
          <w:sz w:val="22"/>
          <w:szCs w:val="22"/>
        </w:rPr>
        <w:t>Dajnowski</w:t>
      </w:r>
      <w:proofErr w:type="spellEnd"/>
      <w:r w:rsidRPr="00200877">
        <w:rPr>
          <w:sz w:val="22"/>
          <w:szCs w:val="22"/>
        </w:rPr>
        <w:t xml:space="preserve"> </w:t>
      </w:r>
    </w:p>
    <w:p w:rsidR="004678D0" w:rsidRPr="00200877" w:rsidRDefault="004678D0" w:rsidP="00200877">
      <w:pPr>
        <w:shd w:val="clear" w:color="auto" w:fill="FFFFFF"/>
        <w:tabs>
          <w:tab w:val="num" w:pos="360"/>
          <w:tab w:val="num" w:pos="426"/>
        </w:tabs>
        <w:spacing w:before="0"/>
        <w:ind w:left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po stronie </w:t>
      </w:r>
      <w:r w:rsidRPr="00200877">
        <w:rPr>
          <w:b/>
          <w:sz w:val="22"/>
          <w:szCs w:val="22"/>
        </w:rPr>
        <w:t>Wykonawcy</w:t>
      </w:r>
      <w:r w:rsidRPr="00200877">
        <w:rPr>
          <w:sz w:val="22"/>
          <w:szCs w:val="22"/>
        </w:rPr>
        <w:t>: ................................................................................................ .*</w:t>
      </w:r>
    </w:p>
    <w:p w:rsidR="004678D0" w:rsidRPr="00200877" w:rsidRDefault="004678D0" w:rsidP="00200877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36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Osoby wymienione w ust. 1 są uprawnione do uzgadniania form i metod pracy, udzielania koniecznych informacji, podejmowania innych niezbędnych działań wynikających z niniejszej umowy koniecznych do prawidłowego wykonywania przedmiotu umowy.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 xml:space="preserve">§ 4. </w:t>
      </w:r>
    </w:p>
    <w:p w:rsidR="004678D0" w:rsidRPr="00200877" w:rsidRDefault="004678D0" w:rsidP="00BB4680">
      <w:pPr>
        <w:spacing w:before="120" w:line="360" w:lineRule="auto"/>
        <w:jc w:val="both"/>
        <w:rPr>
          <w:b/>
          <w:bCs/>
          <w:sz w:val="22"/>
          <w:szCs w:val="22"/>
        </w:rPr>
      </w:pPr>
      <w:r w:rsidRPr="00200877">
        <w:rPr>
          <w:bCs/>
          <w:sz w:val="22"/>
          <w:szCs w:val="22"/>
        </w:rPr>
        <w:t xml:space="preserve">Przedmiot niniejszej umowy zostanie wykonany w terminie : do dnia </w:t>
      </w:r>
      <w:r w:rsidR="00546692" w:rsidRPr="00200877">
        <w:rPr>
          <w:sz w:val="22"/>
          <w:szCs w:val="22"/>
        </w:rPr>
        <w:t>01.01.</w:t>
      </w:r>
      <w:r w:rsidRPr="00200877">
        <w:rPr>
          <w:sz w:val="22"/>
          <w:szCs w:val="22"/>
        </w:rPr>
        <w:t>201</w:t>
      </w:r>
      <w:r w:rsidR="00BB4680">
        <w:rPr>
          <w:sz w:val="22"/>
          <w:szCs w:val="22"/>
        </w:rPr>
        <w:t xml:space="preserve">5 </w:t>
      </w:r>
      <w:r w:rsidRPr="00200877">
        <w:rPr>
          <w:sz w:val="22"/>
          <w:szCs w:val="22"/>
        </w:rPr>
        <w:t>r.-31.12.201</w:t>
      </w:r>
      <w:r w:rsidR="00BB4680">
        <w:rPr>
          <w:sz w:val="22"/>
          <w:szCs w:val="22"/>
        </w:rPr>
        <w:t xml:space="preserve">7 </w:t>
      </w:r>
      <w:r w:rsidRPr="00200877">
        <w:rPr>
          <w:sz w:val="22"/>
          <w:szCs w:val="22"/>
        </w:rPr>
        <w:t>r.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 xml:space="preserve">§ 5. 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Za wykonanie przedmiotu umowy Zamawiający zapłaci Wykonawcy wynagrodzenie ryczałtowe w kwocie: ....................................... zł (słownie: ............................................. złotych brutto).  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lastRenderedPageBreak/>
        <w:t>Kwota, o której mowa w ust. 1, zaspokaja wszelkie roszczenia Wykonawcy wobec Zamawiającego z tytułu wykonania niniejszej umowy.</w:t>
      </w:r>
      <w:r w:rsidRPr="00200877">
        <w:rPr>
          <w:rFonts w:ascii="Times New Roman" w:hAnsi="Times New Roman"/>
          <w:snapToGrid w:val="0"/>
          <w:sz w:val="22"/>
          <w:szCs w:val="22"/>
        </w:rPr>
        <w:t xml:space="preserve"> Wynagrodzenie określone w ust. 1 jest wynagrodzeniem ryczałtowym kompletnym, jednoznacznym i ostatecznym. Wynagrodzenie to zawiera wszystkie koszty mogące powstać w okresie realizacji przedmiotu zamówienia.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napToGrid w:val="0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 xml:space="preserve">Wykonawca wystawi fakturę VAT </w:t>
      </w:r>
      <w:r w:rsidR="00055A04">
        <w:rPr>
          <w:rFonts w:ascii="Times New Roman" w:hAnsi="Times New Roman"/>
          <w:sz w:val="22"/>
          <w:szCs w:val="22"/>
        </w:rPr>
        <w:t xml:space="preserve">lub rachunek </w:t>
      </w:r>
      <w:r w:rsidRPr="00200877">
        <w:rPr>
          <w:rFonts w:ascii="Times New Roman" w:hAnsi="Times New Roman"/>
          <w:sz w:val="22"/>
          <w:szCs w:val="22"/>
        </w:rPr>
        <w:t>po potwierdzeniu właściwej jakości wykonanych prac w formie comiesięcznego protokołu dwustronnego.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ind w:left="426" w:hanging="426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Zapłata wynagrodzenia nastąpi w terminie </w:t>
      </w:r>
      <w:r w:rsidR="00BB4680">
        <w:rPr>
          <w:sz w:val="22"/>
          <w:szCs w:val="22"/>
        </w:rPr>
        <w:t xml:space="preserve">30 </w:t>
      </w:r>
      <w:r w:rsidRPr="00200877">
        <w:rPr>
          <w:sz w:val="22"/>
          <w:szCs w:val="22"/>
        </w:rPr>
        <w:t xml:space="preserve">dni od dnia dostarczenia przez Wykonawcę prawidłowo wystawionej faktury </w:t>
      </w:r>
      <w:r w:rsidR="00055A04">
        <w:rPr>
          <w:sz w:val="22"/>
          <w:szCs w:val="22"/>
        </w:rPr>
        <w:t xml:space="preserve">lub rachunku </w:t>
      </w:r>
      <w:r w:rsidRPr="00200877">
        <w:rPr>
          <w:sz w:val="22"/>
          <w:szCs w:val="22"/>
        </w:rPr>
        <w:t xml:space="preserve">za wykonane i potwierdzone protokołem odbioru, o którym mowa w ust 3, zamówienie przelewem z dołu w równych miesięcznych ratach w wysokości 1/36 wynagrodzenia ryczałtowego </w:t>
      </w:r>
      <w:proofErr w:type="spellStart"/>
      <w:r w:rsidRPr="00200877">
        <w:rPr>
          <w:sz w:val="22"/>
          <w:szCs w:val="22"/>
        </w:rPr>
        <w:t>tj</w:t>
      </w:r>
      <w:proofErr w:type="spellEnd"/>
      <w:r w:rsidRPr="00200877">
        <w:rPr>
          <w:sz w:val="22"/>
          <w:szCs w:val="22"/>
        </w:rPr>
        <w:t xml:space="preserve">:  </w:t>
      </w:r>
      <w:r w:rsidRPr="00200877">
        <w:rPr>
          <w:b/>
          <w:bCs/>
          <w:i/>
          <w:iCs/>
          <w:sz w:val="22"/>
          <w:szCs w:val="22"/>
        </w:rPr>
        <w:t>……………</w:t>
      </w:r>
      <w:r w:rsidRPr="00200877">
        <w:rPr>
          <w:sz w:val="22"/>
          <w:szCs w:val="22"/>
        </w:rPr>
        <w:t xml:space="preserve"> zł </w:t>
      </w:r>
      <w:r w:rsidRPr="00200877">
        <w:rPr>
          <w:snapToGrid w:val="0"/>
          <w:sz w:val="22"/>
          <w:szCs w:val="22"/>
        </w:rPr>
        <w:t xml:space="preserve">(słownie złotych: </w:t>
      </w:r>
      <w:r w:rsidRPr="00200877">
        <w:rPr>
          <w:b/>
          <w:bCs/>
          <w:i/>
          <w:iCs/>
          <w:snapToGrid w:val="0"/>
          <w:sz w:val="22"/>
          <w:szCs w:val="22"/>
        </w:rPr>
        <w:t>……………</w:t>
      </w:r>
      <w:r w:rsidRPr="00200877">
        <w:rPr>
          <w:b/>
          <w:bCs/>
          <w:i/>
          <w:iCs/>
          <w:snapToGrid w:val="0"/>
          <w:sz w:val="22"/>
          <w:szCs w:val="22"/>
          <w:vertAlign w:val="superscript"/>
        </w:rPr>
        <w:t>0</w:t>
      </w:r>
      <w:r w:rsidRPr="00200877">
        <w:rPr>
          <w:b/>
          <w:bCs/>
          <w:i/>
          <w:iCs/>
          <w:snapToGrid w:val="0"/>
          <w:sz w:val="22"/>
          <w:szCs w:val="22"/>
        </w:rPr>
        <w:t>/</w:t>
      </w:r>
      <w:r w:rsidRPr="00200877">
        <w:rPr>
          <w:b/>
          <w:bCs/>
          <w:i/>
          <w:iCs/>
          <w:snapToGrid w:val="0"/>
          <w:sz w:val="22"/>
          <w:szCs w:val="22"/>
          <w:vertAlign w:val="subscript"/>
        </w:rPr>
        <w:t>100</w:t>
      </w:r>
      <w:r w:rsidRPr="00200877">
        <w:rPr>
          <w:snapToGrid w:val="0"/>
          <w:sz w:val="22"/>
          <w:szCs w:val="22"/>
        </w:rPr>
        <w:t>)</w:t>
      </w:r>
      <w:r w:rsidRPr="00200877">
        <w:rPr>
          <w:sz w:val="22"/>
          <w:szCs w:val="22"/>
        </w:rPr>
        <w:t xml:space="preserve">. 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ind w:left="426" w:hanging="426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Wynagrodzenie Wykonawcy zostanie przelane na rachun</w:t>
      </w:r>
      <w:r w:rsidR="00055A04">
        <w:rPr>
          <w:sz w:val="22"/>
          <w:szCs w:val="22"/>
        </w:rPr>
        <w:t>ek bankowy wskazany na fakturze lub rachunku.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napToGrid w:val="0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>Za datę dokonania płatności przyjmuje się datę obciążenia rachunku Zamawiającego.</w:t>
      </w:r>
    </w:p>
    <w:p w:rsidR="004678D0" w:rsidRPr="00670114" w:rsidRDefault="004678D0" w:rsidP="004678D0">
      <w:pPr>
        <w:tabs>
          <w:tab w:val="num" w:pos="0"/>
        </w:tabs>
        <w:spacing w:before="120" w:line="360" w:lineRule="auto"/>
        <w:rPr>
          <w:b/>
        </w:rPr>
      </w:pPr>
      <w:r>
        <w:rPr>
          <w:b/>
        </w:rPr>
        <w:t>§ 6</w:t>
      </w:r>
      <w:r w:rsidRPr="00670114">
        <w:rPr>
          <w:b/>
        </w:rPr>
        <w:t xml:space="preserve">. 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 xml:space="preserve">Odbiór prac będzie następował w każdym miesiącu obowiązywania niniejszej umowy i zostanie poprzedzony sprawdzeniem przez Zamawiającego zgodności wykonanego przedmiotu umowy z wymaganiami Zamawiającego, o których mowa w </w:t>
      </w:r>
      <w:r w:rsidRPr="00200877">
        <w:rPr>
          <w:sz w:val="22"/>
          <w:szCs w:val="22"/>
        </w:rPr>
        <w:t>§ 2 umowy</w:t>
      </w:r>
      <w:r w:rsidRPr="00200877">
        <w:rPr>
          <w:color w:val="000000"/>
          <w:sz w:val="22"/>
          <w:szCs w:val="22"/>
        </w:rPr>
        <w:t>. W przypadku gdy nie odpowiadają one w pełni wymaganiom określonym w </w:t>
      </w:r>
      <w:r w:rsidRPr="00200877">
        <w:rPr>
          <w:sz w:val="22"/>
          <w:szCs w:val="22"/>
        </w:rPr>
        <w:t>niniejszej umowie,</w:t>
      </w:r>
      <w:r w:rsidRPr="00200877">
        <w:rPr>
          <w:color w:val="000000"/>
          <w:sz w:val="22"/>
          <w:szCs w:val="22"/>
        </w:rPr>
        <w:t xml:space="preserve"> Zamawiający przekaże Wykonawcy uwagi i zalecenia dotyczące przedstawionych do akceptacji prac.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 xml:space="preserve">Odbioru prac w imieniu Zamawiającego dokona Antoni </w:t>
      </w:r>
      <w:proofErr w:type="spellStart"/>
      <w:r w:rsidRPr="00200877">
        <w:rPr>
          <w:color w:val="000000"/>
          <w:sz w:val="22"/>
          <w:szCs w:val="22"/>
        </w:rPr>
        <w:t>Dajnowski</w:t>
      </w:r>
      <w:proofErr w:type="spellEnd"/>
      <w:r w:rsidRPr="00200877">
        <w:rPr>
          <w:color w:val="000000"/>
          <w:sz w:val="22"/>
          <w:szCs w:val="22"/>
        </w:rPr>
        <w:t xml:space="preserve">. 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>Z odbioru przedmiotu umowy zostanie sporządzony protokół odbioru podpisany przez Zamawiającego oraz przez Wykonawcę.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b/>
          <w:sz w:val="22"/>
          <w:szCs w:val="22"/>
        </w:rPr>
      </w:pPr>
      <w:r w:rsidRPr="00200877">
        <w:rPr>
          <w:color w:val="000000"/>
          <w:sz w:val="22"/>
          <w:szCs w:val="22"/>
        </w:rPr>
        <w:t>Protokół</w:t>
      </w:r>
      <w:r w:rsidRPr="00200877">
        <w:rPr>
          <w:sz w:val="22"/>
          <w:szCs w:val="22"/>
        </w:rPr>
        <w:t xml:space="preserve"> dwustronny</w:t>
      </w:r>
      <w:r w:rsidRPr="00200877">
        <w:rPr>
          <w:color w:val="000000"/>
          <w:sz w:val="22"/>
          <w:szCs w:val="22"/>
        </w:rPr>
        <w:t>, o którym mowa w ust. 3, stanowi podstawę do zafakturowania wynagrodzenia za zdany Zamawiającemu przedmiot Umowy.</w:t>
      </w:r>
    </w:p>
    <w:p w:rsidR="004678D0" w:rsidRPr="00670114" w:rsidRDefault="004678D0" w:rsidP="004678D0">
      <w:pPr>
        <w:spacing w:before="120" w:line="360" w:lineRule="auto"/>
        <w:rPr>
          <w:snapToGrid w:val="0"/>
        </w:rPr>
      </w:pPr>
      <w:r w:rsidRPr="00670114">
        <w:rPr>
          <w:b/>
        </w:rPr>
        <w:t xml:space="preserve">§ </w:t>
      </w:r>
      <w:r>
        <w:rPr>
          <w:b/>
        </w:rPr>
        <w:t>7</w:t>
      </w:r>
      <w:r w:rsidRPr="00670114">
        <w:rPr>
          <w:b/>
        </w:rPr>
        <w:t xml:space="preserve">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Wykonawca ponosi odpowiedzialność za niewykonanie lub za nienależyte wykonanie przedmiotu niniejszej umowy.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 przypadku niewykonania lub nienależytego wykonania przez Wykonawcę usług w ustalonym zakresie i terminie Zamawiający zastrzega sobie prawo do potrącenia z wystawionych faktur </w:t>
      </w:r>
      <w:r w:rsidR="00AA6C2E">
        <w:rPr>
          <w:sz w:val="22"/>
          <w:szCs w:val="22"/>
        </w:rPr>
        <w:t xml:space="preserve">lub rachunków </w:t>
      </w:r>
      <w:r w:rsidRPr="00200877">
        <w:rPr>
          <w:sz w:val="22"/>
          <w:szCs w:val="22"/>
        </w:rPr>
        <w:t xml:space="preserve">kwoty w wysokości do 10% wynagrodzenia ryczałtowego brutto w danym miesiącu.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Zamawiający zastrzega sobie prawo odstąpienia od umowy w przypadku niewykonania lub nienależytego wykonania zamówienia przez Wykonawcę w terminie 7 dni od dnia powzięcia wiadomości o niewykonaniu lub nienależytym wykonaniu zamówienia.</w:t>
      </w:r>
    </w:p>
    <w:p w:rsidR="00BB4680" w:rsidRPr="00BB4680" w:rsidRDefault="004678D0" w:rsidP="00BB4680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color w:val="000000"/>
          <w:sz w:val="22"/>
          <w:szCs w:val="22"/>
        </w:rPr>
      </w:pPr>
      <w:r w:rsidRPr="00BB4680">
        <w:rPr>
          <w:sz w:val="22"/>
          <w:szCs w:val="22"/>
        </w:rPr>
        <w:t xml:space="preserve">Odstąpienie, o którym mowa w ust. 3, wymaga formy pisemnej pod rygorem nieważności.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 przypadku gdy wysokość kary umownej nie pokrywa powstałej w wyniku niewykonania lub nienależytego wykonania zamówienia szkody, Zamawiającemu przysługuje prawo dochodzenia od Wykonawcy naprawienia szkody na zasadach ogólnych.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Wykonawca wyraża zgodę na potrącenie kar o których mowa w ust.</w:t>
      </w:r>
      <w:r w:rsidR="00BB4680">
        <w:rPr>
          <w:sz w:val="22"/>
          <w:szCs w:val="22"/>
        </w:rPr>
        <w:t xml:space="preserve"> </w:t>
      </w:r>
      <w:r w:rsidRPr="00200877">
        <w:rPr>
          <w:sz w:val="22"/>
          <w:szCs w:val="22"/>
        </w:rPr>
        <w:t xml:space="preserve">2 </w:t>
      </w:r>
      <w:r w:rsidR="00BB4680">
        <w:rPr>
          <w:sz w:val="22"/>
          <w:szCs w:val="22"/>
        </w:rPr>
        <w:t xml:space="preserve">oraz ust. 5 </w:t>
      </w:r>
      <w:r w:rsidRPr="00200877">
        <w:rPr>
          <w:sz w:val="22"/>
          <w:szCs w:val="22"/>
        </w:rPr>
        <w:t>z wynagrodzenia określonego w § 5 niniejszej umowy.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</w:t>
      </w:r>
      <w:r>
        <w:rPr>
          <w:b/>
        </w:rPr>
        <w:t>8</w:t>
      </w:r>
      <w:r w:rsidRPr="00670114">
        <w:rPr>
          <w:b/>
        </w:rPr>
        <w:t xml:space="preserve">. </w:t>
      </w:r>
    </w:p>
    <w:p w:rsidR="004678D0" w:rsidRPr="00BB4680" w:rsidRDefault="004678D0" w:rsidP="00BB4680">
      <w:pPr>
        <w:pStyle w:val="Akapitzlist"/>
        <w:numPr>
          <w:ilvl w:val="0"/>
          <w:numId w:val="24"/>
        </w:numPr>
        <w:shd w:val="clear" w:color="auto" w:fill="FFFFFF"/>
        <w:spacing w:before="0"/>
        <w:jc w:val="both"/>
        <w:rPr>
          <w:color w:val="000000"/>
          <w:sz w:val="22"/>
          <w:szCs w:val="22"/>
        </w:rPr>
      </w:pPr>
      <w:r w:rsidRPr="00BB4680">
        <w:rPr>
          <w:color w:val="000000"/>
          <w:sz w:val="22"/>
          <w:szCs w:val="22"/>
        </w:rPr>
        <w:t>Wykonawca ponosi pełną odpowiedzialność za działania lub zaniechania osób, którym zleca wykonanie części przedmiotu niniejszej umowy.</w:t>
      </w:r>
    </w:p>
    <w:p w:rsidR="00BB4680" w:rsidRPr="00D57EFB" w:rsidRDefault="00BB4680" w:rsidP="00BB4680">
      <w:pPr>
        <w:numPr>
          <w:ilvl w:val="0"/>
          <w:numId w:val="23"/>
        </w:numPr>
        <w:spacing w:before="0"/>
        <w:jc w:val="both"/>
        <w:rPr>
          <w:sz w:val="22"/>
          <w:szCs w:val="22"/>
        </w:rPr>
      </w:pPr>
      <w:r w:rsidRPr="00D57EFB">
        <w:rPr>
          <w:sz w:val="22"/>
          <w:szCs w:val="22"/>
        </w:rPr>
        <w:t xml:space="preserve">Wykonawca wniesie zabezpieczenie należytego wykonania umowy w wysokości </w:t>
      </w:r>
      <w:r>
        <w:rPr>
          <w:b/>
          <w:bCs/>
          <w:sz w:val="22"/>
          <w:szCs w:val="22"/>
        </w:rPr>
        <w:t>2</w:t>
      </w:r>
      <w:r w:rsidRPr="00D57EFB">
        <w:rPr>
          <w:b/>
          <w:bCs/>
          <w:sz w:val="22"/>
          <w:szCs w:val="22"/>
        </w:rPr>
        <w:t xml:space="preserve">% </w:t>
      </w:r>
      <w:r w:rsidRPr="00D57EFB">
        <w:rPr>
          <w:sz w:val="22"/>
          <w:szCs w:val="22"/>
        </w:rPr>
        <w:t>ceny całkowitej podanej w ofercie Wykonawcy w celu pokrycia roszczeń zamawiającego z tytułu niewykonania lub nienależytego wykonania umowy.</w:t>
      </w:r>
    </w:p>
    <w:p w:rsidR="00BB4680" w:rsidRPr="00D57EFB" w:rsidRDefault="00BB4680" w:rsidP="00BB4680">
      <w:pPr>
        <w:numPr>
          <w:ilvl w:val="0"/>
          <w:numId w:val="23"/>
        </w:numPr>
        <w:spacing w:before="0"/>
        <w:jc w:val="both"/>
        <w:rPr>
          <w:sz w:val="22"/>
          <w:szCs w:val="22"/>
        </w:rPr>
      </w:pPr>
      <w:r w:rsidRPr="00D57EFB">
        <w:rPr>
          <w:sz w:val="22"/>
          <w:szCs w:val="22"/>
        </w:rPr>
        <w:t>Zamawiający zwraca zabezpieczenie w terminie 30 dni od dnia wykonania zamówienia i uznania przez Zamawiającego za należycie wykonane.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>
        <w:rPr>
          <w:b/>
        </w:rPr>
        <w:t>§ 9</w:t>
      </w:r>
      <w:r w:rsidRPr="00670114">
        <w:rPr>
          <w:b/>
        </w:rPr>
        <w:t xml:space="preserve">. 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540"/>
        </w:tabs>
        <w:spacing w:before="0" w:after="0"/>
        <w:ind w:left="357" w:hanging="357"/>
        <w:jc w:val="both"/>
        <w:rPr>
          <w:sz w:val="22"/>
          <w:szCs w:val="22"/>
        </w:rPr>
      </w:pPr>
      <w:r w:rsidRPr="00670114">
        <w:t xml:space="preserve">1. </w:t>
      </w:r>
      <w:r w:rsidRPr="00200877">
        <w:rPr>
          <w:sz w:val="22"/>
          <w:szCs w:val="22"/>
        </w:rPr>
        <w:t>Wszelkie zmiany do umowy wymagają zachowania formy pisemnej pod rygorem nieważności.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360"/>
        </w:tabs>
        <w:spacing w:before="0" w:after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lastRenderedPageBreak/>
        <w:t xml:space="preserve">2. Umowa zostaje zawarta w trzech jednobrzmiących egzemplarzach, 1 dla Wykonawcy i 2 dla Zamawiającego. 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360"/>
        </w:tabs>
        <w:spacing w:before="0" w:after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3. W zakresie nieuregulowanym niniejszą umową znajdują zastosowanie przepisy prawa polskiego, w szczególności Ustawy Prawo Zamówień Publicznych oraz Ustawy Kodeks Cywilny. </w:t>
      </w:r>
    </w:p>
    <w:p w:rsidR="004678D0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0</w:t>
      </w:r>
      <w:r w:rsidRPr="00670114">
        <w:rPr>
          <w:b/>
        </w:rPr>
        <w:t xml:space="preserve">. </w:t>
      </w:r>
    </w:p>
    <w:p w:rsidR="00546692" w:rsidRDefault="00546692" w:rsidP="00546692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31B04">
        <w:rPr>
          <w:sz w:val="22"/>
          <w:szCs w:val="22"/>
        </w:rPr>
        <w:t>Zmiany treści umowy zawartej z Wykonawcą na niniejsze zamówienie możliwe będą jedynie w trybie art. 144 ustawy Prawo zamówień publicznych</w:t>
      </w:r>
      <w:r>
        <w:rPr>
          <w:sz w:val="22"/>
          <w:szCs w:val="22"/>
        </w:rPr>
        <w:t>.</w:t>
      </w:r>
    </w:p>
    <w:p w:rsidR="00BB4680" w:rsidRPr="00B10F70" w:rsidRDefault="00BB4680" w:rsidP="00BB4680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Przyczyna: zmiana osób, przy pomocy których Wykonawca realizuje przedmiot umowy, Zamawiający nie dopuszcza do zmiany personelu na osoby o </w:t>
      </w:r>
      <w:r>
        <w:rPr>
          <w:sz w:val="22"/>
          <w:szCs w:val="22"/>
        </w:rPr>
        <w:t>innych</w:t>
      </w:r>
      <w:r w:rsidRPr="00B10F70">
        <w:rPr>
          <w:sz w:val="22"/>
          <w:szCs w:val="22"/>
        </w:rPr>
        <w:t xml:space="preserve"> kwalifikacjach niż opisano  w </w:t>
      </w:r>
      <w:r>
        <w:rPr>
          <w:sz w:val="22"/>
          <w:szCs w:val="22"/>
        </w:rPr>
        <w:t>opisie sposobu oceny warunków udziału w postępowaniu.</w:t>
      </w:r>
      <w:r w:rsidRPr="00B10F70">
        <w:rPr>
          <w:sz w:val="22"/>
          <w:szCs w:val="22"/>
        </w:rPr>
        <w:t xml:space="preserve"> </w:t>
      </w:r>
    </w:p>
    <w:p w:rsidR="00BB4680" w:rsidRDefault="00BB4680" w:rsidP="00BB4680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Skutek: – zmiana w umowie/aneks - Zmiana osób, przy pomocy których Wykonawca realizuje przedmiot umowy.</w:t>
      </w:r>
    </w:p>
    <w:p w:rsidR="00BB4680" w:rsidRPr="00B10F70" w:rsidRDefault="00BB4680" w:rsidP="00BB4680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Przyczyna: zmiana </w:t>
      </w:r>
      <w:r>
        <w:rPr>
          <w:sz w:val="22"/>
          <w:szCs w:val="22"/>
        </w:rPr>
        <w:t>potencjału technicznego przy pomocy którego</w:t>
      </w:r>
      <w:r w:rsidRPr="00B10F70">
        <w:rPr>
          <w:sz w:val="22"/>
          <w:szCs w:val="22"/>
        </w:rPr>
        <w:t xml:space="preserve"> Wykonawca realizuje przedmiot umowy, Zamawiający nie dopuszcza do zmiany </w:t>
      </w:r>
      <w:r>
        <w:rPr>
          <w:sz w:val="22"/>
          <w:szCs w:val="22"/>
        </w:rPr>
        <w:t xml:space="preserve">potencjału technicznego na potencjał </w:t>
      </w:r>
      <w:r w:rsidRPr="00B10F70">
        <w:rPr>
          <w:sz w:val="22"/>
          <w:szCs w:val="22"/>
        </w:rPr>
        <w:t xml:space="preserve">o </w:t>
      </w:r>
      <w:r>
        <w:rPr>
          <w:sz w:val="22"/>
          <w:szCs w:val="22"/>
        </w:rPr>
        <w:t>innej</w:t>
      </w:r>
      <w:r w:rsidRPr="00B10F70">
        <w:rPr>
          <w:sz w:val="22"/>
          <w:szCs w:val="22"/>
        </w:rPr>
        <w:t xml:space="preserve"> </w:t>
      </w:r>
      <w:r>
        <w:rPr>
          <w:sz w:val="22"/>
          <w:szCs w:val="22"/>
        </w:rPr>
        <w:t>charakterystyce</w:t>
      </w:r>
      <w:r w:rsidRPr="00B10F70">
        <w:rPr>
          <w:sz w:val="22"/>
          <w:szCs w:val="22"/>
        </w:rPr>
        <w:t xml:space="preserve"> niż opisano  w </w:t>
      </w:r>
      <w:r>
        <w:rPr>
          <w:sz w:val="22"/>
          <w:szCs w:val="22"/>
        </w:rPr>
        <w:t>opisie sposobu oceny warunków udziału w postępowaniu.</w:t>
      </w:r>
      <w:r w:rsidRPr="00B10F70">
        <w:rPr>
          <w:sz w:val="22"/>
          <w:szCs w:val="22"/>
        </w:rPr>
        <w:t xml:space="preserve"> </w:t>
      </w:r>
    </w:p>
    <w:p w:rsidR="00BB4680" w:rsidRDefault="00BB4680" w:rsidP="00BB4680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Skutek: – zmiana w umowie/aneks - Zmiana </w:t>
      </w:r>
      <w:r>
        <w:rPr>
          <w:sz w:val="22"/>
          <w:szCs w:val="22"/>
        </w:rPr>
        <w:t>potencjału technicznego, przy pomocy którego</w:t>
      </w:r>
      <w:r w:rsidRPr="00B10F70">
        <w:rPr>
          <w:sz w:val="22"/>
          <w:szCs w:val="22"/>
        </w:rPr>
        <w:t xml:space="preserve"> Wykonawca realizuje przedmiot umowy.</w:t>
      </w:r>
    </w:p>
    <w:p w:rsidR="00BB4680" w:rsidRPr="00F536C1" w:rsidRDefault="00BB4680" w:rsidP="00BB4680">
      <w:pPr>
        <w:numPr>
          <w:ilvl w:val="0"/>
          <w:numId w:val="22"/>
        </w:numPr>
        <w:ind w:left="426" w:hanging="426"/>
        <w:jc w:val="both"/>
        <w:rPr>
          <w:rFonts w:ascii="TimesNewRomanPSMT" w:hAnsi="TimesNewRomanPSMT" w:cs="TimesNewRomanPSMT"/>
          <w:sz w:val="20"/>
          <w:szCs w:val="20"/>
        </w:rPr>
      </w:pPr>
      <w:r w:rsidRPr="00F536C1">
        <w:rPr>
          <w:sz w:val="22"/>
          <w:szCs w:val="22"/>
        </w:rPr>
        <w:t xml:space="preserve">Przyczyna: </w:t>
      </w:r>
      <w:r w:rsidRPr="00F536C1">
        <w:rPr>
          <w:rFonts w:ascii="TimesNewRomanPSMT" w:hAnsi="TimesNewRomanPSMT" w:cs="TimesNewRomanPSMT"/>
          <w:sz w:val="20"/>
          <w:szCs w:val="20"/>
        </w:rPr>
        <w:t>zmiana albo rezygnacja z podwykonawcy dotyczy podmiotu, na którego zasoby wykonawca powoływał się, na zasadach określonych w art. 26 ust. 2b, w celu wykazania spełniania warunków udziału w postępowaniu, o których mowa w art. 22 ust. 1.</w:t>
      </w:r>
    </w:p>
    <w:p w:rsidR="00BB4680" w:rsidRDefault="00BB4680" w:rsidP="00BB4680">
      <w:pPr>
        <w:autoSpaceDE w:val="0"/>
        <w:autoSpaceDN w:val="0"/>
        <w:adjustRightInd w:val="0"/>
        <w:spacing w:before="0"/>
        <w:ind w:left="426"/>
        <w:jc w:val="both"/>
        <w:rPr>
          <w:rFonts w:ascii="TimesNewRomanPSMT" w:hAnsi="TimesNewRomanPSMT" w:cs="TimesNewRomanPSMT"/>
          <w:sz w:val="20"/>
          <w:szCs w:val="20"/>
        </w:rPr>
      </w:pPr>
      <w:r w:rsidRPr="00F536C1">
        <w:rPr>
          <w:rFonts w:ascii="TimesNewRomanPSMT" w:hAnsi="TimesNewRomanPSMT" w:cs="TimesNewRomanPSMT"/>
          <w:sz w:val="20"/>
          <w:szCs w:val="20"/>
        </w:rPr>
        <w:t xml:space="preserve">Skutek: </w:t>
      </w:r>
      <w:r w:rsidRPr="00F536C1">
        <w:rPr>
          <w:sz w:val="22"/>
          <w:szCs w:val="22"/>
        </w:rPr>
        <w:t>zmiana w umowie/aneks - Zmiana podwykonawcy, przy pomocy którego Wykonawca realizuje przedmiot umowy.</w:t>
      </w:r>
      <w:r w:rsidRPr="00F536C1">
        <w:rPr>
          <w:rFonts w:ascii="TimesNewRomanPSMT" w:hAnsi="TimesNewRomanPSMT" w:cs="TimesNewRomanPSMT"/>
          <w:sz w:val="20"/>
          <w:szCs w:val="20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BB4680" w:rsidRDefault="00BB4680" w:rsidP="00BB4680">
      <w:pPr>
        <w:autoSpaceDE w:val="0"/>
        <w:autoSpaceDN w:val="0"/>
        <w:adjustRightInd w:val="0"/>
        <w:spacing w:before="0"/>
        <w:ind w:left="426"/>
        <w:jc w:val="both"/>
        <w:rPr>
          <w:rFonts w:ascii="TimesNewRomanPSMT" w:hAnsi="TimesNewRomanPSMT" w:cs="TimesNewRomanPSMT"/>
          <w:sz w:val="20"/>
          <w:szCs w:val="20"/>
        </w:rPr>
      </w:pPr>
    </w:p>
    <w:p w:rsidR="00BB4680" w:rsidRPr="00B10F70" w:rsidRDefault="00BB4680" w:rsidP="00BB4680">
      <w:pPr>
        <w:numPr>
          <w:ilvl w:val="0"/>
          <w:numId w:val="18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 - Przekształcenie firmy, zmiana nazwy firmy. </w:t>
      </w:r>
    </w:p>
    <w:p w:rsidR="00BB4680" w:rsidRPr="00B10F70" w:rsidRDefault="00BB4680" w:rsidP="00BB4680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Skutek – zmiana w umowie/aneks - Spisanie aneksu do umowy uwzględniającego dokonanie przekształcenia firmy.</w:t>
      </w:r>
    </w:p>
    <w:p w:rsidR="00BB4680" w:rsidRPr="00B10F70" w:rsidRDefault="00BB4680" w:rsidP="00BB4680">
      <w:pPr>
        <w:ind w:left="360"/>
        <w:jc w:val="both"/>
        <w:rPr>
          <w:sz w:val="22"/>
          <w:szCs w:val="22"/>
        </w:rPr>
      </w:pPr>
    </w:p>
    <w:p w:rsidR="00BB4680" w:rsidRPr="00B10F70" w:rsidRDefault="00BB4680" w:rsidP="00BB4680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Nie </w:t>
      </w:r>
      <w:r>
        <w:rPr>
          <w:sz w:val="22"/>
          <w:szCs w:val="22"/>
        </w:rPr>
        <w:t>wymaga aneksu do umowy</w:t>
      </w:r>
      <w:r w:rsidRPr="00B10F70">
        <w:rPr>
          <w:sz w:val="22"/>
          <w:szCs w:val="22"/>
        </w:rPr>
        <w:t xml:space="preserve">, w szczególności: </w:t>
      </w:r>
    </w:p>
    <w:p w:rsidR="00BB4680" w:rsidRPr="00B10F70" w:rsidRDefault="00BB4680" w:rsidP="00BB4680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zmiana danych związanych z obsługą administracyjno-organizac</w:t>
      </w:r>
      <w:r>
        <w:rPr>
          <w:sz w:val="22"/>
          <w:szCs w:val="22"/>
        </w:rPr>
        <w:t>y</w:t>
      </w:r>
      <w:r w:rsidRPr="00B10F70">
        <w:rPr>
          <w:sz w:val="22"/>
          <w:szCs w:val="22"/>
        </w:rPr>
        <w:t>jną Umowy (np. zmiana nr rachunku bankowego),</w:t>
      </w:r>
    </w:p>
    <w:p w:rsidR="00BB4680" w:rsidRDefault="00BB4680" w:rsidP="00BB4680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zmiany danych teleadresowych, zmiany osób wskazanych do kontaktów między Stronami. </w:t>
      </w:r>
    </w:p>
    <w:p w:rsidR="00BB4680" w:rsidRPr="00B10F70" w:rsidRDefault="00BB4680" w:rsidP="00BB4680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F536C1">
        <w:rPr>
          <w:rFonts w:ascii="TimesNewRomanPSMT" w:hAnsi="TimesNewRomanPSMT" w:cs="TimesNewRomanPSMT"/>
          <w:sz w:val="20"/>
          <w:szCs w:val="20"/>
        </w:rPr>
        <w:t xml:space="preserve">zmiana albo rezygnacja z podwykonawcy </w:t>
      </w:r>
      <w:r>
        <w:rPr>
          <w:rFonts w:ascii="TimesNewRomanPSMT" w:hAnsi="TimesNewRomanPSMT" w:cs="TimesNewRomanPSMT"/>
          <w:sz w:val="20"/>
          <w:szCs w:val="20"/>
        </w:rPr>
        <w:t xml:space="preserve">jeżeli </w:t>
      </w:r>
      <w:r w:rsidRPr="00F536C1">
        <w:rPr>
          <w:rFonts w:ascii="TimesNewRomanPSMT" w:hAnsi="TimesNewRomanPSMT" w:cs="TimesNewRomanPSMT"/>
          <w:sz w:val="20"/>
          <w:szCs w:val="20"/>
        </w:rPr>
        <w:t xml:space="preserve">dotyczy podmiotu, na którego zasoby wykonawca </w:t>
      </w:r>
      <w:r>
        <w:rPr>
          <w:rFonts w:ascii="TimesNewRomanPSMT" w:hAnsi="TimesNewRomanPSMT" w:cs="TimesNewRomanPSMT"/>
          <w:sz w:val="20"/>
          <w:szCs w:val="20"/>
        </w:rPr>
        <w:t xml:space="preserve">nie </w:t>
      </w:r>
      <w:r w:rsidRPr="00F536C1">
        <w:rPr>
          <w:rFonts w:ascii="TimesNewRomanPSMT" w:hAnsi="TimesNewRomanPSMT" w:cs="TimesNewRomanPSMT"/>
          <w:sz w:val="20"/>
          <w:szCs w:val="20"/>
        </w:rPr>
        <w:t>powoływał się, na zasadach określonych w art. 26 ust. 2b, w celu wykazania spełniania warunków udziału w postępowaniu, o których mowa w art. 22 ust. 1.</w:t>
      </w:r>
    </w:p>
    <w:p w:rsidR="00BB4680" w:rsidRPr="00200877" w:rsidRDefault="00BB4680" w:rsidP="00BB4680">
      <w:pPr>
        <w:spacing w:before="120" w:line="360" w:lineRule="auto"/>
        <w:rPr>
          <w:sz w:val="22"/>
          <w:szCs w:val="22"/>
        </w:rPr>
      </w:pPr>
      <w:r w:rsidRPr="00670114">
        <w:rPr>
          <w:b/>
        </w:rPr>
        <w:t>§ 1</w:t>
      </w:r>
      <w:r>
        <w:rPr>
          <w:b/>
        </w:rPr>
        <w:t>1</w:t>
      </w:r>
      <w:r w:rsidRPr="00670114">
        <w:rPr>
          <w:b/>
        </w:rPr>
        <w:t xml:space="preserve">. </w:t>
      </w:r>
    </w:p>
    <w:p w:rsidR="00BB4680" w:rsidRDefault="00BB4680" w:rsidP="00BB4680">
      <w:pPr>
        <w:pStyle w:val="Akapitzlist"/>
        <w:autoSpaceDE w:val="0"/>
        <w:autoSpaceDN w:val="0"/>
        <w:adjustRightInd w:val="0"/>
        <w:spacing w:before="0"/>
        <w:ind w:left="0"/>
        <w:contextualSpacing w:val="0"/>
        <w:jc w:val="both"/>
        <w:rPr>
          <w:sz w:val="22"/>
          <w:szCs w:val="22"/>
        </w:rPr>
      </w:pPr>
      <w:r w:rsidRPr="00ED76A9">
        <w:rPr>
          <w:sz w:val="22"/>
          <w:szCs w:val="22"/>
        </w:rPr>
        <w:t xml:space="preserve">W razie zaistnienia istotnej zmiany okoliczności powodującej, że wykonanie umowy nie leży w interesie </w:t>
      </w:r>
      <w:r w:rsidRPr="006C038F">
        <w:rPr>
          <w:sz w:val="22"/>
          <w:szCs w:val="22"/>
        </w:rPr>
        <w:t>gminy</w:t>
      </w:r>
      <w:r>
        <w:rPr>
          <w:sz w:val="22"/>
          <w:szCs w:val="22"/>
        </w:rPr>
        <w:t xml:space="preserve"> lub interesie publicznym</w:t>
      </w:r>
      <w:r w:rsidRPr="006C038F">
        <w:rPr>
          <w:sz w:val="22"/>
          <w:szCs w:val="22"/>
        </w:rPr>
        <w:t>,</w:t>
      </w:r>
      <w:r w:rsidRPr="000D4091">
        <w:rPr>
          <w:color w:val="FF0000"/>
          <w:sz w:val="40"/>
          <w:szCs w:val="40"/>
        </w:rPr>
        <w:t xml:space="preserve"> </w:t>
      </w:r>
      <w:r w:rsidRPr="00ED76A9">
        <w:rPr>
          <w:sz w:val="22"/>
          <w:szCs w:val="22"/>
        </w:rPr>
        <w:t>czego nie było można przewidzieć w chwili zawarcia umowy Zamawiający moż</w:t>
      </w:r>
      <w:r>
        <w:rPr>
          <w:sz w:val="22"/>
          <w:szCs w:val="22"/>
        </w:rPr>
        <w:t>e odstąpić od umowy w terminie 30</w:t>
      </w:r>
      <w:r w:rsidRPr="00ED76A9">
        <w:rPr>
          <w:sz w:val="22"/>
          <w:szCs w:val="22"/>
        </w:rPr>
        <w:t xml:space="preserve"> dni od powzięcia wiadomości o tych okolicznościach. W takim przypadku </w:t>
      </w:r>
      <w:r w:rsidRPr="00FE026A">
        <w:rPr>
          <w:bCs/>
          <w:sz w:val="22"/>
          <w:szCs w:val="22"/>
        </w:rPr>
        <w:t xml:space="preserve">Wykonawca </w:t>
      </w:r>
      <w:r w:rsidRPr="00ED76A9">
        <w:rPr>
          <w:sz w:val="22"/>
          <w:szCs w:val="22"/>
        </w:rPr>
        <w:t>może żądać jedynie wynagrodzenia należnego mu z tytułu wykonania części umowy.</w:t>
      </w:r>
    </w:p>
    <w:p w:rsidR="00BB4680" w:rsidRPr="00670114" w:rsidRDefault="00BB4680" w:rsidP="00BB4680">
      <w:pPr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2</w:t>
      </w:r>
      <w:r w:rsidRPr="00670114">
        <w:rPr>
          <w:b/>
        </w:rPr>
        <w:t xml:space="preserve">. </w:t>
      </w:r>
    </w:p>
    <w:p w:rsidR="00BB4680" w:rsidRDefault="00BB4680" w:rsidP="00BB4680">
      <w:pPr>
        <w:tabs>
          <w:tab w:val="left" w:pos="567"/>
        </w:tabs>
        <w:spacing w:before="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Wszelkie spory, jakie mogą powstać w związku z realizacją niniejszej umowy, będą rozpatrywane przez sąd właściwy miejscowo dla Zamawiającego. </w:t>
      </w:r>
    </w:p>
    <w:p w:rsidR="00BB4680" w:rsidRDefault="00BB4680" w:rsidP="00BB4680">
      <w:pPr>
        <w:pStyle w:val="Akapitzlist"/>
        <w:autoSpaceDE w:val="0"/>
        <w:autoSpaceDN w:val="0"/>
        <w:adjustRightInd w:val="0"/>
        <w:spacing w:before="0"/>
        <w:ind w:left="0"/>
        <w:contextualSpacing w:val="0"/>
        <w:jc w:val="both"/>
        <w:rPr>
          <w:sz w:val="22"/>
          <w:szCs w:val="22"/>
        </w:rPr>
      </w:pPr>
    </w:p>
    <w:p w:rsidR="004678D0" w:rsidRPr="00670114" w:rsidRDefault="004678D0" w:rsidP="004678D0">
      <w:pPr>
        <w:tabs>
          <w:tab w:val="left" w:pos="567"/>
        </w:tabs>
        <w:spacing w:before="120" w:line="360" w:lineRule="auto"/>
        <w:jc w:val="both"/>
      </w:pPr>
      <w:r w:rsidRPr="00670114">
        <w:t xml:space="preserve">Zamawiający 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 xml:space="preserve"> Wykonawca</w:t>
      </w:r>
    </w:p>
    <w:p w:rsidR="00B92B41" w:rsidRDefault="004678D0" w:rsidP="00BB4680">
      <w:pPr>
        <w:spacing w:line="360" w:lineRule="auto"/>
      </w:pPr>
      <w:r w:rsidRPr="00670114">
        <w:t>............................................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>.......................................................</w:t>
      </w:r>
    </w:p>
    <w:sectPr w:rsidR="00B92B41" w:rsidSect="00B92B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C2E" w:rsidRDefault="00AA6C2E" w:rsidP="00C2150E">
      <w:pPr>
        <w:spacing w:before="0"/>
      </w:pPr>
      <w:r>
        <w:separator/>
      </w:r>
    </w:p>
  </w:endnote>
  <w:endnote w:type="continuationSeparator" w:id="1">
    <w:p w:rsidR="00AA6C2E" w:rsidRDefault="00AA6C2E" w:rsidP="00C2150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C2E" w:rsidRDefault="00AA6C2E" w:rsidP="00C2150E">
      <w:pPr>
        <w:spacing w:before="0"/>
      </w:pPr>
      <w:r>
        <w:separator/>
      </w:r>
    </w:p>
  </w:footnote>
  <w:footnote w:type="continuationSeparator" w:id="1">
    <w:p w:rsidR="00AA6C2E" w:rsidRDefault="00AA6C2E" w:rsidP="00C2150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C2E" w:rsidRPr="001B53E6" w:rsidRDefault="00AA6C2E" w:rsidP="0044570E">
    <w:pPr>
      <w:tabs>
        <w:tab w:val="num" w:pos="0"/>
      </w:tabs>
      <w:spacing w:line="360" w:lineRule="auto"/>
      <w:rPr>
        <w:bCs/>
        <w:i/>
        <w:iCs/>
        <w:sz w:val="18"/>
        <w:szCs w:val="18"/>
      </w:rPr>
    </w:pPr>
    <w:r w:rsidRPr="001B53E6">
      <w:rPr>
        <w:bCs/>
        <w:i/>
        <w:iCs/>
        <w:sz w:val="18"/>
        <w:szCs w:val="18"/>
      </w:rPr>
      <w:t>„Bieżące utrzymanie zieleni na terenie Miasta Biskupiec w okresie od dnia 1 stycznia 2015 r. do dnia 31 grudnia 2017 r.”</w:t>
    </w:r>
    <w:r w:rsidRPr="00B06E68">
      <w:rPr>
        <w:rFonts w:cs="Arial"/>
        <w:b/>
        <w:i/>
        <w:iCs/>
        <w:sz w:val="16"/>
        <w:szCs w:val="16"/>
      </w:rPr>
      <w:t xml:space="preserve">                                                                                                      </w:t>
    </w:r>
  </w:p>
  <w:p w:rsidR="00AA6C2E" w:rsidRDefault="00AA6C2E" w:rsidP="0044570E">
    <w:pPr>
      <w:spacing w:before="0"/>
      <w:ind w:left="6372" w:firstLine="708"/>
    </w:pP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28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2F5D"/>
    <w:multiLevelType w:val="hybridMultilevel"/>
    <w:tmpl w:val="381C1582"/>
    <w:lvl w:ilvl="0" w:tplc="5BA080EE">
      <w:start w:val="1"/>
      <w:numFmt w:val="decimal"/>
      <w:lvlText w:val="%1."/>
      <w:lvlJc w:val="left"/>
      <w:pPr>
        <w:tabs>
          <w:tab w:val="num" w:pos="2790"/>
        </w:tabs>
        <w:ind w:left="279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5"/>
        </w:tabs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">
    <w:nsid w:val="1A765BBE"/>
    <w:multiLevelType w:val="singleLevel"/>
    <w:tmpl w:val="B8E84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F590A"/>
    <w:multiLevelType w:val="hybridMultilevel"/>
    <w:tmpl w:val="BC1609F4"/>
    <w:lvl w:ilvl="0" w:tplc="E69690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F5879"/>
    <w:multiLevelType w:val="hybridMultilevel"/>
    <w:tmpl w:val="A830E3A0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2E6429"/>
    <w:multiLevelType w:val="multilevel"/>
    <w:tmpl w:val="6AD4C34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46C71B4"/>
    <w:multiLevelType w:val="hybridMultilevel"/>
    <w:tmpl w:val="354E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0670D"/>
    <w:multiLevelType w:val="hybridMultilevel"/>
    <w:tmpl w:val="36DC21E8"/>
    <w:lvl w:ilvl="0" w:tplc="12603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A24A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986D32"/>
    <w:multiLevelType w:val="hybridMultilevel"/>
    <w:tmpl w:val="0CDA55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EDF"/>
    <w:multiLevelType w:val="hybridMultilevel"/>
    <w:tmpl w:val="8C147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B6BB2"/>
    <w:multiLevelType w:val="singleLevel"/>
    <w:tmpl w:val="B8E84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871C21"/>
    <w:multiLevelType w:val="hybridMultilevel"/>
    <w:tmpl w:val="4946941E"/>
    <w:lvl w:ilvl="0" w:tplc="94E0D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32BD373D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3A7552C2"/>
    <w:multiLevelType w:val="hybridMultilevel"/>
    <w:tmpl w:val="672E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9250A"/>
    <w:multiLevelType w:val="hybridMultilevel"/>
    <w:tmpl w:val="557275C4"/>
    <w:lvl w:ilvl="0" w:tplc="2E2824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DA650A">
      <w:start w:val="1"/>
      <w:numFmt w:val="lowerLetter"/>
      <w:suff w:val="space"/>
      <w:lvlText w:val="%2."/>
      <w:lvlJc w:val="left"/>
      <w:pPr>
        <w:ind w:left="71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74" w:hanging="180"/>
      </w:pPr>
    </w:lvl>
    <w:lvl w:ilvl="3" w:tplc="0415000F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5">
    <w:nsid w:val="3C2227BD"/>
    <w:multiLevelType w:val="hybridMultilevel"/>
    <w:tmpl w:val="93FCD518"/>
    <w:lvl w:ilvl="0" w:tplc="2E28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E295B"/>
    <w:multiLevelType w:val="hybridMultilevel"/>
    <w:tmpl w:val="A1E0B200"/>
    <w:lvl w:ilvl="0" w:tplc="AEF68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8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F2ED5"/>
    <w:multiLevelType w:val="hybridMultilevel"/>
    <w:tmpl w:val="A17C8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84BA9"/>
    <w:multiLevelType w:val="hybridMultilevel"/>
    <w:tmpl w:val="DE783D1E"/>
    <w:lvl w:ilvl="0" w:tplc="36189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8B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F8438D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654E2365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61E3A25"/>
    <w:multiLevelType w:val="hybridMultilevel"/>
    <w:tmpl w:val="F0B02B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20"/>
  </w:num>
  <w:num w:numId="7">
    <w:abstractNumId w:val="3"/>
  </w:num>
  <w:num w:numId="8">
    <w:abstractNumId w:val="19"/>
  </w:num>
  <w:num w:numId="9">
    <w:abstractNumId w:val="14"/>
  </w:num>
  <w:num w:numId="10">
    <w:abstractNumId w:val="2"/>
  </w:num>
  <w:num w:numId="11">
    <w:abstractNumId w:val="22"/>
  </w:num>
  <w:num w:numId="12">
    <w:abstractNumId w:val="21"/>
  </w:num>
  <w:num w:numId="13">
    <w:abstractNumId w:val="12"/>
  </w:num>
  <w:num w:numId="14">
    <w:abstractNumId w:val="6"/>
  </w:num>
  <w:num w:numId="15">
    <w:abstractNumId w:val="10"/>
  </w:num>
  <w:num w:numId="16">
    <w:abstractNumId w:val="23"/>
  </w:num>
  <w:num w:numId="17">
    <w:abstractNumId w:val="1"/>
  </w:num>
  <w:num w:numId="18">
    <w:abstractNumId w:val="4"/>
  </w:num>
  <w:num w:numId="19">
    <w:abstractNumId w:val="9"/>
  </w:num>
  <w:num w:numId="20">
    <w:abstractNumId w:val="13"/>
  </w:num>
  <w:num w:numId="21">
    <w:abstractNumId w:val="11"/>
  </w:num>
  <w:num w:numId="22">
    <w:abstractNumId w:val="5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D0"/>
    <w:rsid w:val="00055A04"/>
    <w:rsid w:val="000D32F6"/>
    <w:rsid w:val="00103B2D"/>
    <w:rsid w:val="00200877"/>
    <w:rsid w:val="003C2125"/>
    <w:rsid w:val="0044570E"/>
    <w:rsid w:val="004678D0"/>
    <w:rsid w:val="00546692"/>
    <w:rsid w:val="0059714F"/>
    <w:rsid w:val="00751183"/>
    <w:rsid w:val="00817078"/>
    <w:rsid w:val="0087218A"/>
    <w:rsid w:val="00954BB3"/>
    <w:rsid w:val="00AA37C6"/>
    <w:rsid w:val="00AA6C2E"/>
    <w:rsid w:val="00AB0712"/>
    <w:rsid w:val="00B92B41"/>
    <w:rsid w:val="00BB2A35"/>
    <w:rsid w:val="00BB4680"/>
    <w:rsid w:val="00C2150E"/>
    <w:rsid w:val="00D066E3"/>
    <w:rsid w:val="00DB2205"/>
    <w:rsid w:val="00E74AA9"/>
    <w:rsid w:val="00EB484C"/>
    <w:rsid w:val="00EE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8D0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8D0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678D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678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678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678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678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678D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678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678D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8D0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8D0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678D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678D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678D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678D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678D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678D0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4678D0"/>
    <w:pPr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78D0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4678D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678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678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678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50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5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5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2150E"/>
    <w:pPr>
      <w:autoSpaceDE w:val="0"/>
      <w:autoSpaceDN w:val="0"/>
      <w:adjustRightInd w:val="0"/>
      <w:spacing w:before="40" w:after="0" w:line="240" w:lineRule="auto"/>
      <w:jc w:val="center"/>
    </w:pPr>
    <w:rPr>
      <w:rFonts w:ascii="TimesNewRoman" w:eastAsia="Times New Roman" w:hAnsi="TimesNewRoman" w:cs="TimesNew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14</cp:revision>
  <cp:lastPrinted>2014-10-17T05:56:00Z</cp:lastPrinted>
  <dcterms:created xsi:type="dcterms:W3CDTF">2012-11-14T11:34:00Z</dcterms:created>
  <dcterms:modified xsi:type="dcterms:W3CDTF">2014-10-17T06:09:00Z</dcterms:modified>
</cp:coreProperties>
</file>