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52" w:rsidRPr="0006686A" w:rsidRDefault="00FF2C52" w:rsidP="00FF2C52">
      <w:pPr>
        <w:pStyle w:val="Nagwek1"/>
        <w:spacing w:line="240" w:lineRule="auto"/>
        <w:rPr>
          <w:bCs w:val="0"/>
          <w:szCs w:val="24"/>
        </w:rPr>
      </w:pPr>
      <w:r w:rsidRPr="0006686A">
        <w:rPr>
          <w:bCs w:val="0"/>
          <w:szCs w:val="24"/>
        </w:rPr>
        <w:t>OBWIESZCZENIE</w:t>
      </w:r>
    </w:p>
    <w:p w:rsidR="00FF2C52" w:rsidRDefault="00FF2C52" w:rsidP="00FF2C52">
      <w:pPr>
        <w:pStyle w:val="Nagwek1"/>
        <w:spacing w:line="240" w:lineRule="auto"/>
        <w:rPr>
          <w:b w:val="0"/>
          <w:bCs w:val="0"/>
          <w:szCs w:val="24"/>
        </w:rPr>
      </w:pPr>
      <w:r w:rsidRPr="000B0D3B">
        <w:rPr>
          <w:b w:val="0"/>
          <w:bCs w:val="0"/>
          <w:szCs w:val="24"/>
        </w:rPr>
        <w:t>o wszczęciu postępowania</w:t>
      </w:r>
    </w:p>
    <w:p w:rsidR="00FF2C52" w:rsidRDefault="00FF2C52" w:rsidP="00FF2C52">
      <w:pPr>
        <w:jc w:val="center"/>
      </w:pPr>
    </w:p>
    <w:p w:rsidR="00FF2C52" w:rsidRDefault="00FF2C52" w:rsidP="00FF2C52"/>
    <w:p w:rsidR="00FF2C52" w:rsidRPr="0006686A" w:rsidRDefault="00FF2C52" w:rsidP="00FF2C52"/>
    <w:p w:rsidR="00FF2C52" w:rsidRPr="000B0D3B" w:rsidRDefault="00FF2C52" w:rsidP="00FF2C52">
      <w:pPr>
        <w:spacing w:line="360" w:lineRule="auto"/>
        <w:ind w:left="180"/>
        <w:jc w:val="both"/>
        <w:rPr>
          <w:sz w:val="24"/>
          <w:szCs w:val="24"/>
        </w:rPr>
      </w:pPr>
    </w:p>
    <w:p w:rsidR="00FF2C52" w:rsidRPr="00165EB6" w:rsidRDefault="00FF2C52" w:rsidP="00FF2C52">
      <w:pPr>
        <w:rPr>
          <w:sz w:val="22"/>
          <w:szCs w:val="22"/>
        </w:rPr>
      </w:pPr>
      <w:r w:rsidRPr="0006686A">
        <w:rPr>
          <w:szCs w:val="20"/>
        </w:rPr>
        <w:t>Nasz znak: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 w:val="22"/>
          <w:szCs w:val="22"/>
        </w:rPr>
        <w:t xml:space="preserve">      Biskupiec, dnia 05 stycznia 2009</w:t>
      </w:r>
      <w:r w:rsidRPr="00165EB6">
        <w:rPr>
          <w:sz w:val="22"/>
          <w:szCs w:val="22"/>
        </w:rPr>
        <w:t>r.</w:t>
      </w:r>
    </w:p>
    <w:p w:rsidR="00FF2C52" w:rsidRPr="008E2516" w:rsidRDefault="00FF2C52" w:rsidP="00FF2C52">
      <w:pPr>
        <w:pStyle w:val="Nagwek1"/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ZBI.7624-1/1/09</w:t>
      </w:r>
    </w:p>
    <w:p w:rsidR="00FF2C52" w:rsidRDefault="00FF2C52" w:rsidP="00FF2C52">
      <w:pPr>
        <w:spacing w:line="360" w:lineRule="auto"/>
        <w:ind w:firstLine="708"/>
        <w:jc w:val="both"/>
        <w:rPr>
          <w:sz w:val="24"/>
          <w:szCs w:val="24"/>
        </w:rPr>
      </w:pPr>
    </w:p>
    <w:p w:rsidR="00FF2C52" w:rsidRDefault="00FF2C52" w:rsidP="00FF2C52">
      <w:pPr>
        <w:pStyle w:val="Tekstpodstawowy2"/>
        <w:spacing w:line="276" w:lineRule="auto"/>
        <w:ind w:firstLine="708"/>
        <w:rPr>
          <w:szCs w:val="24"/>
        </w:rPr>
      </w:pPr>
      <w:r w:rsidRPr="000B0D3B">
        <w:rPr>
          <w:szCs w:val="24"/>
        </w:rPr>
        <w:t xml:space="preserve">Zawiadamia się zgodnie z art. </w:t>
      </w:r>
      <w:r>
        <w:t xml:space="preserve">61 § 4 oraz art. 39 </w:t>
      </w:r>
      <w:r>
        <w:rPr>
          <w:szCs w:val="24"/>
        </w:rPr>
        <w:t>ustawy z dnia 14 czerwca 1960r. Kodeksu postępowania administracyjnego (</w:t>
      </w:r>
      <w:proofErr w:type="spellStart"/>
      <w:r>
        <w:rPr>
          <w:szCs w:val="24"/>
        </w:rPr>
        <w:t>Dz.U</w:t>
      </w:r>
      <w:proofErr w:type="spellEnd"/>
      <w:r>
        <w:rPr>
          <w:szCs w:val="24"/>
        </w:rPr>
        <w:t xml:space="preserve">. z 2000r. Nr 98 poz. 1071 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zm.), na podstawie art. 73 ust. 1 ustawy z dnia 03 października 2008r. </w:t>
      </w:r>
      <w:r w:rsidRPr="004B184C">
        <w:rPr>
          <w:i/>
          <w:szCs w:val="24"/>
        </w:rPr>
        <w:t xml:space="preserve">o udostępnianiu informacji o środowisku i jego ochronie, udziale społeczeństwa w ochronie środowiska oraz o ocenach oddziaływania na środowisko </w:t>
      </w:r>
      <w:r>
        <w:rPr>
          <w:szCs w:val="24"/>
        </w:rPr>
        <w:t>(</w:t>
      </w:r>
      <w:proofErr w:type="spellStart"/>
      <w:r>
        <w:rPr>
          <w:szCs w:val="24"/>
        </w:rPr>
        <w:t>Dz.U</w:t>
      </w:r>
      <w:proofErr w:type="spellEnd"/>
      <w:r>
        <w:rPr>
          <w:szCs w:val="24"/>
        </w:rPr>
        <w:t>. z 2008r. Nr 199, poz. 1227), ż</w:t>
      </w:r>
      <w:r w:rsidRPr="000B0D3B">
        <w:rPr>
          <w:szCs w:val="24"/>
        </w:rPr>
        <w:t xml:space="preserve">e w dniu </w:t>
      </w:r>
      <w:r>
        <w:rPr>
          <w:szCs w:val="24"/>
        </w:rPr>
        <w:t xml:space="preserve"> 05.01.2009</w:t>
      </w:r>
      <w:r w:rsidRPr="000B0D3B">
        <w:rPr>
          <w:szCs w:val="24"/>
        </w:rPr>
        <w:t>r. zostało wszczęte</w:t>
      </w:r>
      <w:r>
        <w:rPr>
          <w:szCs w:val="24"/>
        </w:rPr>
        <w:t>,</w:t>
      </w:r>
      <w:r w:rsidRPr="000B0D3B">
        <w:rPr>
          <w:szCs w:val="24"/>
        </w:rPr>
        <w:t xml:space="preserve"> na wniosek </w:t>
      </w:r>
      <w:r>
        <w:rPr>
          <w:szCs w:val="24"/>
        </w:rPr>
        <w:t>firmy Agrogaz Sp. z o.o., ul. Kanclerska 15, 60-327 Poznań,</w:t>
      </w:r>
      <w:r w:rsidRPr="000B0D3B">
        <w:rPr>
          <w:szCs w:val="24"/>
        </w:rPr>
        <w:t xml:space="preserve"> postępowanie administracyjne o wydanie decyzji o środowiskowych uwarunkowaniach </w:t>
      </w:r>
      <w:r>
        <w:rPr>
          <w:szCs w:val="24"/>
        </w:rPr>
        <w:t>realizacji</w:t>
      </w:r>
      <w:r w:rsidRPr="000B0D3B">
        <w:rPr>
          <w:szCs w:val="24"/>
        </w:rPr>
        <w:t xml:space="preserve"> </w:t>
      </w:r>
      <w:r>
        <w:rPr>
          <w:szCs w:val="24"/>
        </w:rPr>
        <w:t>przedsięwzięcia polegającego na:</w:t>
      </w:r>
    </w:p>
    <w:p w:rsidR="00FF2C52" w:rsidRPr="000B0D3B" w:rsidRDefault="00FF2C52" w:rsidP="00FF2C52">
      <w:pPr>
        <w:pStyle w:val="Tekstpodstawowy2"/>
        <w:spacing w:line="276" w:lineRule="auto"/>
        <w:ind w:firstLine="708"/>
        <w:rPr>
          <w:szCs w:val="24"/>
        </w:rPr>
      </w:pPr>
    </w:p>
    <w:p w:rsidR="00FF2C52" w:rsidRDefault="00FF2C52" w:rsidP="00FF2C52">
      <w:pPr>
        <w:pStyle w:val="Tekstpodstawowy3"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Budowie elektrowni biogazowej w miejscowości Labuszewo, gm. Biskupiec.</w:t>
      </w:r>
    </w:p>
    <w:p w:rsidR="00FF2C52" w:rsidRDefault="00FF2C52" w:rsidP="00FF2C52">
      <w:pPr>
        <w:pStyle w:val="Tekstpodstawowy3"/>
        <w:spacing w:line="276" w:lineRule="auto"/>
        <w:rPr>
          <w:b/>
          <w:bCs/>
          <w:szCs w:val="24"/>
        </w:rPr>
      </w:pPr>
    </w:p>
    <w:p w:rsidR="00FF2C52" w:rsidRPr="000B0D3B" w:rsidRDefault="00FF2C52" w:rsidP="00FF2C52">
      <w:pPr>
        <w:pStyle w:val="Tekstpodstawowy3"/>
        <w:spacing w:line="276" w:lineRule="auto"/>
        <w:rPr>
          <w:b/>
          <w:bCs/>
          <w:szCs w:val="24"/>
        </w:rPr>
      </w:pPr>
    </w:p>
    <w:p w:rsidR="00FF2C52" w:rsidRPr="000B0D3B" w:rsidRDefault="00FF2C52" w:rsidP="00FF2C52">
      <w:pPr>
        <w:pStyle w:val="Tekstpodstawowy"/>
        <w:spacing w:line="276" w:lineRule="auto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>W związku z powyższym zainteresowani mogą zapoznać się z wnioskiem oraz skład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ać uwagi i wnioski w terminie 21</w:t>
      </w: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dni od daty podania niniejszego obwieszczenia do publicznej wiadomości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Pr="00763F8B">
        <w:rPr>
          <w:rFonts w:ascii="Times New Roman" w:hAnsi="Times New Roman" w:cs="Times New Roman"/>
          <w:bCs w:val="0"/>
          <w:sz w:val="24"/>
          <w:szCs w:val="24"/>
        </w:rPr>
        <w:t>06.01.09</w:t>
      </w:r>
      <w:r>
        <w:rPr>
          <w:rFonts w:ascii="Times New Roman" w:hAnsi="Times New Roman" w:cs="Times New Roman"/>
          <w:bCs w:val="0"/>
          <w:sz w:val="24"/>
          <w:szCs w:val="24"/>
        </w:rPr>
        <w:t>r.</w:t>
      </w:r>
      <w:r w:rsidRPr="00763F8B">
        <w:rPr>
          <w:rFonts w:ascii="Times New Roman" w:hAnsi="Times New Roman" w:cs="Times New Roman"/>
          <w:bCs w:val="0"/>
          <w:sz w:val="24"/>
          <w:szCs w:val="24"/>
        </w:rPr>
        <w:t>-27.01.09r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.)</w:t>
      </w: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siedzibie Urz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ędu Miejskiego w Biskupcu przy </w:t>
      </w: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>Al. Niepodległości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Referacie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Infrastruktury i </w:t>
      </w:r>
      <w:r w:rsidRPr="000B0D3B">
        <w:rPr>
          <w:rFonts w:ascii="Times New Roman" w:hAnsi="Times New Roman" w:cs="Times New Roman"/>
          <w:b w:val="0"/>
          <w:bCs w:val="0"/>
          <w:sz w:val="24"/>
          <w:szCs w:val="24"/>
        </w:rPr>
        <w:t>Architektury /pokój nr 43 III piętro/.</w:t>
      </w:r>
    </w:p>
    <w:p w:rsidR="00FF2C52" w:rsidRPr="000B0D3B" w:rsidRDefault="00FF2C52" w:rsidP="00FF2C52">
      <w:pPr>
        <w:pStyle w:val="Tekstpodstawowy2"/>
        <w:spacing w:line="276" w:lineRule="auto"/>
        <w:rPr>
          <w:szCs w:val="24"/>
        </w:rPr>
      </w:pPr>
    </w:p>
    <w:p w:rsidR="00FF2C52" w:rsidRDefault="00FF2C52" w:rsidP="00FF2C52">
      <w:pPr>
        <w:spacing w:line="360" w:lineRule="auto"/>
        <w:rPr>
          <w:sz w:val="24"/>
          <w:szCs w:val="24"/>
        </w:rPr>
      </w:pPr>
    </w:p>
    <w:p w:rsidR="00FF2C52" w:rsidRDefault="00FF2C52" w:rsidP="00FF2C52">
      <w:pPr>
        <w:spacing w:line="360" w:lineRule="auto"/>
        <w:rPr>
          <w:sz w:val="24"/>
          <w:szCs w:val="24"/>
        </w:rPr>
      </w:pPr>
    </w:p>
    <w:p w:rsidR="00FF2C52" w:rsidRPr="000B0D3B" w:rsidRDefault="00FF2C52" w:rsidP="00FF2C52">
      <w:pPr>
        <w:spacing w:line="360" w:lineRule="auto"/>
        <w:rPr>
          <w:sz w:val="24"/>
          <w:szCs w:val="24"/>
        </w:rPr>
      </w:pPr>
    </w:p>
    <w:p w:rsidR="00FF2C52" w:rsidRPr="00D51ADA" w:rsidRDefault="00FF2C52" w:rsidP="00FF2C52">
      <w:pPr>
        <w:pStyle w:val="Tekstpodstawowy2"/>
        <w:ind w:left="4956" w:firstLine="708"/>
        <w:jc w:val="right"/>
        <w:rPr>
          <w:i/>
          <w:sz w:val="22"/>
          <w:szCs w:val="22"/>
        </w:rPr>
      </w:pPr>
      <w:r w:rsidRPr="00D51ADA">
        <w:rPr>
          <w:i/>
          <w:sz w:val="22"/>
          <w:szCs w:val="22"/>
        </w:rPr>
        <w:t>Z up. BURMISTRZA BISKUPCA</w:t>
      </w:r>
    </w:p>
    <w:p w:rsidR="00FF2C52" w:rsidRPr="00D51ADA" w:rsidRDefault="00FF2C52" w:rsidP="00FF2C52">
      <w:pPr>
        <w:pStyle w:val="Tekstpodstawowy2"/>
        <w:ind w:left="5664" w:firstLine="857"/>
        <w:rPr>
          <w:sz w:val="22"/>
          <w:szCs w:val="22"/>
        </w:rPr>
      </w:pPr>
      <w:r w:rsidRPr="00D51ADA">
        <w:rPr>
          <w:sz w:val="22"/>
          <w:szCs w:val="22"/>
        </w:rPr>
        <w:t>inż. Konrad Grabowski</w:t>
      </w:r>
    </w:p>
    <w:p w:rsidR="00FF2C52" w:rsidRPr="00D51ADA" w:rsidRDefault="00FF2C52" w:rsidP="00FF2C52">
      <w:pPr>
        <w:pStyle w:val="Tekstpodstawowy2"/>
        <w:ind w:left="5664" w:firstLine="708"/>
        <w:rPr>
          <w:szCs w:val="24"/>
        </w:rPr>
      </w:pPr>
      <w:r w:rsidRPr="00D51ADA">
        <w:rPr>
          <w:sz w:val="22"/>
          <w:szCs w:val="22"/>
        </w:rPr>
        <w:t>Z-ca Burmistrza Biskupca</w:t>
      </w:r>
    </w:p>
    <w:p w:rsidR="00FF2C52" w:rsidRPr="00D51ADA" w:rsidRDefault="00FF2C52" w:rsidP="00FF2C52">
      <w:pPr>
        <w:pStyle w:val="Tekstpodstawowy2"/>
        <w:ind w:left="4956" w:firstLine="708"/>
        <w:rPr>
          <w:szCs w:val="24"/>
        </w:rPr>
      </w:pPr>
    </w:p>
    <w:p w:rsidR="00177262" w:rsidRDefault="00177262"/>
    <w:sectPr w:rsidR="00177262" w:rsidSect="0017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FF2C52"/>
    <w:rsid w:val="00177262"/>
    <w:rsid w:val="009E5692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52"/>
    <w:pPr>
      <w:spacing w:after="0" w:line="240" w:lineRule="auto"/>
    </w:pPr>
    <w:rPr>
      <w:rFonts w:eastAsia="Times New Roman"/>
      <w:sz w:val="20"/>
      <w:szCs w:val="27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2C52"/>
    <w:pPr>
      <w:keepNext/>
      <w:spacing w:line="360" w:lineRule="auto"/>
      <w:jc w:val="center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2C52"/>
    <w:rPr>
      <w:rFonts w:eastAsia="Times New Roman"/>
      <w:b/>
      <w:bCs/>
      <w:szCs w:val="27"/>
      <w:lang w:eastAsia="pl-PL"/>
    </w:rPr>
  </w:style>
  <w:style w:type="paragraph" w:styleId="Tekstpodstawowy">
    <w:name w:val="Body Text"/>
    <w:basedOn w:val="Normalny"/>
    <w:link w:val="TekstpodstawowyZnak"/>
    <w:semiHidden/>
    <w:rsid w:val="00FF2C52"/>
    <w:pPr>
      <w:jc w:val="both"/>
    </w:pPr>
    <w:rPr>
      <w:rFonts w:ascii="Arial" w:hAnsi="Arial" w:cs="Arial"/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2C52"/>
    <w:rPr>
      <w:rFonts w:ascii="Arial" w:eastAsia="Times New Roman" w:hAnsi="Arial" w:cs="Arial"/>
      <w:b/>
      <w:bCs/>
      <w:sz w:val="22"/>
      <w:szCs w:val="27"/>
      <w:lang w:eastAsia="pl-PL"/>
    </w:rPr>
  </w:style>
  <w:style w:type="paragraph" w:styleId="Tekstpodstawowy2">
    <w:name w:val="Body Text 2"/>
    <w:basedOn w:val="Normalny"/>
    <w:link w:val="Tekstpodstawowy2Znak"/>
    <w:semiHidden/>
    <w:rsid w:val="00FF2C52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2C52"/>
    <w:rPr>
      <w:rFonts w:eastAsia="Times New Roman"/>
      <w:szCs w:val="27"/>
      <w:lang w:eastAsia="pl-PL"/>
    </w:rPr>
  </w:style>
  <w:style w:type="paragraph" w:styleId="Tekstpodstawowy3">
    <w:name w:val="Body Text 3"/>
    <w:basedOn w:val="Normalny"/>
    <w:link w:val="Tekstpodstawowy3Znak"/>
    <w:semiHidden/>
    <w:rsid w:val="00FF2C5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2C52"/>
    <w:rPr>
      <w:rFonts w:eastAsia="Times New Roman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>UM Biskupiec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elac</dc:creator>
  <cp:keywords/>
  <dc:description/>
  <cp:lastModifiedBy>elac</cp:lastModifiedBy>
  <cp:revision>2</cp:revision>
  <dcterms:created xsi:type="dcterms:W3CDTF">2009-01-06T11:00:00Z</dcterms:created>
  <dcterms:modified xsi:type="dcterms:W3CDTF">2009-01-06T11:00:00Z</dcterms:modified>
</cp:coreProperties>
</file>