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941705</wp:posOffset>
                </wp:positionH>
                <wp:positionV relativeFrom="page">
                  <wp:posOffset>1066800</wp:posOffset>
                </wp:positionV>
                <wp:extent cx="5502275" cy="871791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520" cy="871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659" w:type="dxa"/>
                              <w:jc w:val="left"/>
                              <w:tblInd w:w="-2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5" w:type="dxa"/>
                              </w:tblCellMar>
                              <w:tblLook w:val="04a0"/>
                            </w:tblPr>
                            <w:tblGrid>
                              <w:gridCol w:w="2237"/>
                              <w:gridCol w:w="6421"/>
                            </w:tblGrid>
                            <w:tr>
                              <w:trPr>
                                <w:trHeight w:val="1416" w:hRule="exact"/>
                              </w:trPr>
                              <w:tc>
                                <w:tcPr>
                                  <w:tcW w:w="8658" w:type="dxa"/>
                                  <w:gridSpan w:val="2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DBDBDB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304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28"/>
                                      <w:lang w:val="pl-PL"/>
                                    </w:rPr>
                                    <w:t>Klauzula informacyjna dot. przetwarzania danych osobowych na podstawie obowiązku prawnego ciążącego na administratorze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8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28"/>
                                      <w:lang w:val="pl-PL"/>
                                    </w:rPr>
                                    <w:t>(przetwarzanie w związku z ustawą z dnia 6 sierpnia 2010 r.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8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28"/>
                                      <w:lang w:val="pl-PL"/>
                                    </w:rPr>
                                    <w:t>o dowodach osobistych)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4" w:hRule="exact"/>
                              </w:trPr>
                              <w:tc>
                                <w:tcPr>
                                  <w:tcW w:w="2237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E3E3E3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80" w:before="91" w:after="0"/>
                                    <w:ind w:left="153" w:right="72" w:firstLine="1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TOŻSAMOŚĆ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91" w:after="0"/>
                                    <w:ind w:left="153" w:right="7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1"/>
                                      <w:sz w:val="18"/>
                                      <w:szCs w:val="18"/>
                                      <w:lang w:val="pl-PL"/>
                                    </w:rPr>
                                    <w:t>ADMINISTRATORA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FDFDFD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2" w:hRule="exact"/>
                              </w:trPr>
                              <w:tc>
                                <w:tcPr>
                                  <w:tcW w:w="2237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E3E3E3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52" w:before="134" w:after="0"/>
                                    <w:ind w:left="143" w:right="62" w:firstLine="15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DANE KONTAKTOWE ADMINISTRATORA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FDFDFD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1" w:hRule="exact"/>
                              </w:trPr>
                              <w:tc>
                                <w:tcPr>
                                  <w:tcW w:w="2237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E3E3E3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52" w:before="129" w:after="0"/>
                                    <w:ind w:left="138" w:right="62" w:firstLine="5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1"/>
                                      <w:sz w:val="18"/>
                                      <w:szCs w:val="18"/>
                                      <w:lang w:val="pl-PL"/>
                                    </w:rPr>
                                    <w:t>DANE KONTAKTOWE INSPEKTORA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00" w:before="129" w:after="0"/>
                                    <w:ind w:left="134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OCHRONY DANYCH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FDFDFD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4" w:hRule="exact"/>
                              </w:trPr>
                              <w:tc>
                                <w:tcPr>
                                  <w:tcW w:w="2237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E3E3E3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00" w:before="129" w:after="0"/>
                                    <w:ind w:left="115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9"/>
                                      <w:sz w:val="18"/>
                                      <w:szCs w:val="18"/>
                                      <w:lang w:val="pl-PL"/>
                                    </w:rPr>
                                    <w:t>CELE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00" w:before="129" w:after="0"/>
                                    <w:ind w:left="115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PRZETWARZANIA I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00" w:before="129" w:after="0"/>
                                    <w:ind w:left="115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PODSTAWA PRAWNA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tcBorders>
                                    <w:top w:val="single" w:sz="4" w:space="0" w:color="3E3E3E"/>
                                    <w:left w:val="single" w:sz="4" w:space="0" w:color="3E3E3E"/>
                                    <w:bottom w:val="single" w:sz="4" w:space="0" w:color="3E3E3E"/>
                                    <w:right w:val="single" w:sz="4" w:space="0" w:color="3E3E3E"/>
                                  </w:tcBorders>
                                  <w:shd w:fill="FDFDFD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Pani / Pana dane będą przetwarzane w celu: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340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.   wydania Pani/Panu dowodu osobistego.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340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.   unieważnienia Pani/Pana dowodu osobistego z powodu.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73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- zgłoszenia utraty lub uszkodzenia dowodu,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73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1"/>
                                      <w:sz w:val="18"/>
                                      <w:lang w:val="pl-PL"/>
                                    </w:rPr>
                                    <w:t>- zmiany danych zawartych w dowodzie,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73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-   upływu terminu ważności dowodu,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73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0"/>
                                      <w:sz w:val="18"/>
                                      <w:lang w:val="pl-PL"/>
                                    </w:rPr>
                                    <w:t>-   utraty obywatelstwa polskiego lub zgonu.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57" w:firstLine="336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13131"/>
                                      <w:spacing w:val="3"/>
                                      <w:sz w:val="18"/>
                                      <w:lang w:val="pl-PL"/>
                                    </w:rPr>
                                    <w:t>.   uzyskania przez Panią/Pana zaświadczenia o danych własnych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stroked="f" style="position:absolute;margin-left:74.15pt;margin-top:84pt;width:433.15pt;height:686.3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659" w:type="dxa"/>
                        <w:jc w:val="left"/>
                        <w:tblInd w:w="-20" w:type="dxa"/>
                        <w:tblCellMar>
                          <w:top w:w="0" w:type="dxa"/>
                          <w:left w:w="0" w:type="dxa"/>
                          <w:bottom w:w="0" w:type="dxa"/>
                          <w:right w:w="5" w:type="dxa"/>
                        </w:tblCellMar>
                        <w:tblLook w:val="04a0"/>
                      </w:tblPr>
                      <w:tblGrid>
                        <w:gridCol w:w="2237"/>
                        <w:gridCol w:w="6421"/>
                      </w:tblGrid>
                      <w:tr>
                        <w:trPr>
                          <w:trHeight w:val="1416" w:hRule="exact"/>
                        </w:trPr>
                        <w:tc>
                          <w:tcPr>
                            <w:tcW w:w="8658" w:type="dxa"/>
                            <w:gridSpan w:val="2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DBDBDB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304" w:before="0" w:after="0"/>
                              <w:jc w:val="center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28"/>
                                <w:lang w:val="pl-PL"/>
                              </w:rPr>
                              <w:t>Klauzula informacyjna dot. przetwarzania danych osobowych na podstawie obowiązku prawnego ciążącego na administratorze</w:t>
                            </w:r>
                          </w:p>
                          <w:p>
                            <w:pPr>
                              <w:pStyle w:val="Zawartoramki"/>
                              <w:spacing w:lineRule="exact" w:line="280" w:before="0" w:after="0"/>
                              <w:jc w:val="center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28"/>
                                <w:lang w:val="pl-PL"/>
                              </w:rPr>
                              <w:t>(przetwarzanie w związku z ustawą z dnia 6 sierpnia 2010 r.</w:t>
                            </w:r>
                          </w:p>
                          <w:p>
                            <w:pPr>
                              <w:pStyle w:val="Zawartoramki"/>
                              <w:spacing w:lineRule="exact" w:line="280" w:before="0" w:after="0"/>
                              <w:jc w:val="center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28"/>
                                <w:lang w:val="pl-PL"/>
                              </w:rPr>
                              <w:t>o dowodach osobistych)</w:t>
                            </w:r>
                          </w:p>
                        </w:tc>
                      </w:tr>
                      <w:tr>
                        <w:trPr>
                          <w:trHeight w:val="2774" w:hRule="exact"/>
                        </w:trPr>
                        <w:tc>
                          <w:tcPr>
                            <w:tcW w:w="2237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E3E3E3" w:val="clear"/>
                          </w:tcPr>
                          <w:p>
                            <w:pPr>
                              <w:pStyle w:val="Zawartoramki"/>
                              <w:spacing w:lineRule="exact" w:line="280" w:before="91" w:after="0"/>
                              <w:ind w:left="153" w:right="72" w:firstLine="1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TOŻSAMOŚĆ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91" w:after="0"/>
                              <w:ind w:left="153" w:right="7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1"/>
                                <w:sz w:val="18"/>
                                <w:szCs w:val="18"/>
                                <w:lang w:val="pl-PL"/>
                              </w:rPr>
                              <w:t>ADMINISTRATORA</w:t>
                            </w:r>
                          </w:p>
                        </w:tc>
                        <w:tc>
                          <w:tcPr>
                            <w:tcW w:w="6421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FDFDFD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702" w:hRule="exact"/>
                        </w:trPr>
                        <w:tc>
                          <w:tcPr>
                            <w:tcW w:w="2237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E3E3E3" w:val="clear"/>
                          </w:tcPr>
                          <w:p>
                            <w:pPr>
                              <w:pStyle w:val="Zawartoramki"/>
                              <w:spacing w:lineRule="exact" w:line="252" w:before="134" w:after="0"/>
                              <w:ind w:left="143" w:right="62" w:firstLine="1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DANE KONTAKTOWE ADMINISTRATORA</w:t>
                            </w:r>
                          </w:p>
                        </w:tc>
                        <w:tc>
                          <w:tcPr>
                            <w:tcW w:w="6421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FDFDFD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01" w:hRule="exact"/>
                        </w:trPr>
                        <w:tc>
                          <w:tcPr>
                            <w:tcW w:w="2237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E3E3E3" w:val="clear"/>
                          </w:tcPr>
                          <w:p>
                            <w:pPr>
                              <w:pStyle w:val="Zawartoramki"/>
                              <w:spacing w:lineRule="exact" w:line="252" w:before="129" w:after="0"/>
                              <w:ind w:left="138" w:right="62" w:firstLine="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1"/>
                                <w:sz w:val="18"/>
                                <w:szCs w:val="18"/>
                                <w:lang w:val="pl-PL"/>
                              </w:rPr>
                              <w:t>DANE KONTAKTOWE INSPEKTORA</w:t>
                            </w:r>
                          </w:p>
                          <w:p>
                            <w:pPr>
                              <w:pStyle w:val="Zawartoramki"/>
                              <w:spacing w:lineRule="exact" w:line="200" w:before="129" w:after="0"/>
                              <w:ind w:left="134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OCHRONY DANYCH</w:t>
                            </w:r>
                          </w:p>
                        </w:tc>
                        <w:tc>
                          <w:tcPr>
                            <w:tcW w:w="6421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FDFDFD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164" w:hRule="exact"/>
                        </w:trPr>
                        <w:tc>
                          <w:tcPr>
                            <w:tcW w:w="2237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E3E3E3" w:val="clear"/>
                          </w:tcPr>
                          <w:p>
                            <w:pPr>
                              <w:pStyle w:val="Zawartoramki"/>
                              <w:spacing w:lineRule="exact" w:line="200" w:before="129" w:after="0"/>
                              <w:ind w:left="115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9"/>
                                <w:sz w:val="18"/>
                                <w:szCs w:val="18"/>
                                <w:lang w:val="pl-PL"/>
                              </w:rPr>
                              <w:t>CELE</w:t>
                            </w:r>
                          </w:p>
                          <w:p>
                            <w:pPr>
                              <w:pStyle w:val="Zawartoramki"/>
                              <w:spacing w:lineRule="exact" w:line="200" w:before="129" w:after="0"/>
                              <w:ind w:left="115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PRZETWARZANIA I</w:t>
                            </w:r>
                          </w:p>
                          <w:p>
                            <w:pPr>
                              <w:pStyle w:val="Zawartoramki"/>
                              <w:spacing w:lineRule="exact" w:line="200" w:before="129" w:after="0"/>
                              <w:ind w:left="115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PODSTAWA PRAWNA</w:t>
                            </w:r>
                          </w:p>
                        </w:tc>
                        <w:tc>
                          <w:tcPr>
                            <w:tcW w:w="6421" w:type="dxa"/>
                            <w:tcBorders>
                              <w:top w:val="single" w:sz="4" w:space="0" w:color="3E3E3E"/>
                              <w:left w:val="single" w:sz="4" w:space="0" w:color="3E3E3E"/>
                              <w:bottom w:val="single" w:sz="4" w:space="0" w:color="3E3E3E"/>
                              <w:right w:val="single" w:sz="4" w:space="0" w:color="3E3E3E"/>
                            </w:tcBorders>
                            <w:shd w:fill="FDFDFD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4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Pani / Pana dane będą przetwarzane w celu: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340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.   wydania Pani/Panu dowodu osobistego.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340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.   unieważnienia Pani/Pana dowodu osobistego z powodu.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734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- zgłoszenia utraty lub uszkodzenia dowodu,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734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1"/>
                                <w:sz w:val="18"/>
                                <w:lang w:val="pl-PL"/>
                              </w:rPr>
                              <w:t>- zmiany danych zawartych w dowodzie,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734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-   upływu terminu ważności dowodu,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734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-   utraty obywatelstwa polskiego lub zgonu.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57" w:firstLine="336"/>
                              <w:jc w:val="left"/>
                              <w:rPr/>
                            </w:pPr>
                            <w:r>
                              <w:rPr>
                                <w:color w:val="313131"/>
                                <w:spacing w:val="3"/>
                                <w:sz w:val="18"/>
                                <w:lang w:val="pl-PL"/>
                              </w:rPr>
                              <w:t>.   uzyskania przez Panią/Pana zaświadczenia o danych własnych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2438400</wp:posOffset>
                </wp:positionH>
                <wp:positionV relativeFrom="page">
                  <wp:posOffset>2057400</wp:posOffset>
                </wp:positionV>
                <wp:extent cx="3935730" cy="994410"/>
                <wp:effectExtent l="0" t="0" r="0" b="0"/>
                <wp:wrapNone/>
                <wp:docPr id="3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160" cy="99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 w:before="0" w:after="0"/>
                              <w:ind w:firstLine="19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Administratorami są: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48" w:after="0"/>
                              <w:ind w:firstLine="33"/>
                              <w:rPr/>
                            </w:pPr>
                            <w:r>
                              <w:rPr>
                                <w:color w:val="313131"/>
                                <w:spacing w:val="1"/>
                                <w:sz w:val="18"/>
                                <w:lang w:val="pl-PL"/>
                              </w:rPr>
                              <w:t>1.      Minister Cyfryzacji, mający siedzibę w Warszawie (00-060) przy ul.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43" w:after="0"/>
                              <w:ind w:firstLine="28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Królewskiej 27 - odpowiada za utrzymanie i rozwój rejestru,</w:t>
                            </w:r>
                          </w:p>
                          <w:p>
                            <w:pPr>
                              <w:pStyle w:val="Zawartoramki"/>
                              <w:spacing w:lineRule="exact" w:line="224" w:before="0" w:after="0"/>
                              <w:ind w:left="9" w:firstLine="10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2.      Minister Spraw Wewnętrznych i Administracji, mający siedzibę w Warszawie (02-591) przy ul Stefana Batorego 5 - odpowiada za kształtowanie jednolitej polityki w zakresie realizacji obowiązków określonych w ustawie oraz personalizację dowodów osobistych.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stroked="f" style="position:absolute;margin-left:192pt;margin-top:162pt;width:309.8pt;height:78.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 w:before="0" w:after="0"/>
                        <w:ind w:firstLine="19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Administratorami są:</w:t>
                      </w:r>
                    </w:p>
                    <w:p>
                      <w:pPr>
                        <w:pStyle w:val="Zawartoramki"/>
                        <w:spacing w:lineRule="exact" w:line="180" w:before="48" w:after="0"/>
                        <w:ind w:firstLine="33"/>
                        <w:rPr/>
                      </w:pPr>
                      <w:r>
                        <w:rPr>
                          <w:color w:val="313131"/>
                          <w:spacing w:val="1"/>
                          <w:sz w:val="18"/>
                          <w:lang w:val="pl-PL"/>
                        </w:rPr>
                        <w:t>1.      Minister Cyfryzacji, mający siedzibę w Warszawie (00-060) przy ul.</w:t>
                      </w:r>
                    </w:p>
                    <w:p>
                      <w:pPr>
                        <w:pStyle w:val="Zawartoramki"/>
                        <w:spacing w:lineRule="exact" w:line="180" w:before="43" w:after="0"/>
                        <w:ind w:firstLine="28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Królewskiej 27 - odpowiada za utrzymanie i rozwój rejestru,</w:t>
                      </w:r>
                    </w:p>
                    <w:p>
                      <w:pPr>
                        <w:pStyle w:val="Zawartoramki"/>
                        <w:spacing w:lineRule="exact" w:line="224" w:before="0" w:after="0"/>
                        <w:ind w:left="9" w:firstLine="10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2.      Minister Spraw Wewnętrznych i Administracji, mający siedzibę w Warszawie (02-591) przy ul Stefana Batorego 5 - odpowiada za kształtowanie jednolitej polityki w zakresie realizacji obowiązków określonych w ustawie oraz personalizację dowodów osobistych.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2438400</wp:posOffset>
                </wp:positionH>
                <wp:positionV relativeFrom="page">
                  <wp:posOffset>3210560</wp:posOffset>
                </wp:positionV>
                <wp:extent cx="3926840" cy="429895"/>
                <wp:effectExtent l="0" t="0" r="0" b="0"/>
                <wp:wrapNone/>
                <wp:docPr id="5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6160" cy="42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3" w:before="0" w:after="0"/>
                              <w:ind w:left="9" w:hanging="0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W zakresie danych przetwarzanych w dokumentacji papierowej i innych zbiorach danych prowadzonych przez organ wydający dowód osobisty jest: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43" w:after="0"/>
                              <w:ind w:firstLine="4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Burmistrz Miasta Biskupiec, al. Niepodległości 2, 11-300 Biskupiec.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3" stroked="f" style="position:absolute;margin-left:192pt;margin-top:252.8pt;width:309.1pt;height:33.7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3" w:before="0" w:after="0"/>
                        <w:ind w:left="9" w:hanging="0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W zakresie danych przetwarzanych w dokumentacji papierowej i innych zbiorach danych prowadzonych przez organ wydający dowód osobisty jest:</w:t>
                      </w:r>
                    </w:p>
                    <w:p>
                      <w:pPr>
                        <w:pStyle w:val="Zawartoramki"/>
                        <w:spacing w:lineRule="exact" w:line="180" w:before="43" w:after="0"/>
                        <w:ind w:firstLine="4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Burmistrz Miasta Biskupiec, al. Niepodległości 2, 11-300 Biskupiec.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2438400</wp:posOffset>
                </wp:positionH>
                <wp:positionV relativeFrom="page">
                  <wp:posOffset>3801110</wp:posOffset>
                </wp:positionV>
                <wp:extent cx="3929380" cy="470535"/>
                <wp:effectExtent l="0" t="0" r="0" b="0"/>
                <wp:wrapNone/>
                <wp:docPr id="7" name="Obraz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680" cy="46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45" w:before="0" w:after="0"/>
                              <w:ind w:left="9" w:hanging="5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20"/>
                                <w:lang w:val="pl-PL"/>
                              </w:rPr>
                              <w:t>Z administratorem - Ministrem Cyfryzacji można się skontaktować poprzez adres email iod@mc.gov.pl, formularz kontaktowy pod adresem https://www.</w:t>
                            </w:r>
                            <w:r>
                              <w:rPr>
                                <w:color w:val="313131"/>
                                <w:spacing w:val="0"/>
                                <w:sz w:val="20"/>
                                <w:lang w:val="pl-PL"/>
                              </w:rPr>
                              <w:t>g</w:t>
                            </w:r>
                            <w:r>
                              <w:rPr>
                                <w:color w:val="313131"/>
                                <w:spacing w:val="0"/>
                                <w:sz w:val="20"/>
                                <w:lang w:val="pl-PL"/>
                              </w:rPr>
                              <w:t>ov.pl/cyfryzacja/kontakt, lub pisemnie na adres siedziby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4" stroked="f" style="position:absolute;margin-left:192pt;margin-top:299.3pt;width:309.3pt;height:36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45" w:before="0" w:after="0"/>
                        <w:ind w:left="9" w:hanging="5"/>
                        <w:rPr/>
                      </w:pPr>
                      <w:r>
                        <w:rPr>
                          <w:color w:val="313131"/>
                          <w:spacing w:val="0"/>
                          <w:sz w:val="20"/>
                          <w:lang w:val="pl-PL"/>
                        </w:rPr>
                        <w:t>Z administratorem - Ministrem Cyfryzacji można się skontaktować poprzez adres email iod@mc.gov.pl, formularz kontaktowy pod adresem https://www.</w:t>
                      </w:r>
                      <w:r>
                        <w:rPr>
                          <w:color w:val="313131"/>
                          <w:spacing w:val="0"/>
                          <w:sz w:val="20"/>
                          <w:lang w:val="pl-PL"/>
                        </w:rPr>
                        <w:t>g</w:t>
                      </w:r>
                      <w:r>
                        <w:rPr>
                          <w:color w:val="313131"/>
                          <w:spacing w:val="0"/>
                          <w:sz w:val="20"/>
                          <w:lang w:val="pl-PL"/>
                        </w:rPr>
                        <w:t>ov.pl/cyfryzacja/kontakt, lub pisemnie na adres siedziby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2438400</wp:posOffset>
                </wp:positionH>
                <wp:positionV relativeFrom="page">
                  <wp:posOffset>4264025</wp:posOffset>
                </wp:positionV>
                <wp:extent cx="780415" cy="118110"/>
                <wp:effectExtent l="0" t="0" r="0" b="0"/>
                <wp:wrapNone/>
                <wp:docPr id="9" name="Obraz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 w:before="0" w:after="0"/>
                              <w:ind w:firstLine="4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administratora.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5" stroked="f" style="position:absolute;margin-left:192pt;margin-top:335.75pt;width:61.35pt;height:9.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 w:before="0" w:after="0"/>
                        <w:ind w:firstLine="4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administratora.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1292225</wp:posOffset>
                </wp:positionH>
                <wp:positionV relativeFrom="paragraph">
                  <wp:posOffset>3575685</wp:posOffset>
                </wp:positionV>
                <wp:extent cx="3929380" cy="280670"/>
                <wp:effectExtent l="0" t="0" r="0" b="0"/>
                <wp:wrapNone/>
                <wp:docPr id="11" name="Obraz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680" cy="28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18" w:before="0" w:after="0"/>
                              <w:ind w:left="9" w:hanging="5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20"/>
                                <w:szCs w:val="20"/>
                                <w:lang w:val="pl-PL"/>
                              </w:rPr>
                              <w:t>Z administratorem - Ministrem Spraw Wewnętrznych i Administracji można się skontaktować pisemnie na adres siedziby administratora.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6" stroked="f" style="position:absolute;margin-left:101.75pt;margin-top:281.55pt;width:309.3pt;height:2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18" w:before="0" w:after="0"/>
                        <w:ind w:left="9" w:hanging="5"/>
                        <w:rPr/>
                      </w:pPr>
                      <w:r>
                        <w:rPr>
                          <w:color w:val="313131"/>
                          <w:spacing w:val="0"/>
                          <w:sz w:val="20"/>
                          <w:szCs w:val="20"/>
                          <w:lang w:val="pl-PL"/>
                        </w:rPr>
                        <w:t>Z administratorem - Ministrem Spraw Wewnętrznych i Administracji można się skontaktować pisemnie na adres siedziby administratora.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2435225</wp:posOffset>
                </wp:positionH>
                <wp:positionV relativeFrom="page">
                  <wp:posOffset>4927600</wp:posOffset>
                </wp:positionV>
                <wp:extent cx="3932555" cy="403860"/>
                <wp:effectExtent l="0" t="0" r="0" b="0"/>
                <wp:wrapNone/>
                <wp:docPr id="13" name="Obraz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0" w:before="0" w:after="0"/>
                              <w:ind w:left="4" w:hanging="0"/>
                              <w:rPr/>
                            </w:pPr>
                            <w:r>
                              <w:rPr>
                                <w:color w:val="313131"/>
                                <w:spacing w:val="1"/>
                                <w:sz w:val="20"/>
                                <w:szCs w:val="20"/>
                                <w:lang w:val="pl-PL"/>
                              </w:rPr>
                              <w:t xml:space="preserve">Z administratorem – Burmistrz Miasta Biskupiec można się skontaktować poprzez adres email </w:t>
                            </w:r>
                            <w:hyperlink r:id="rId2">
                              <w:r>
                                <w:rPr>
                                  <w:rStyle w:val="Czeinternetowe"/>
                                  <w:color w:val="313131"/>
                                  <w:spacing w:val="1"/>
                                  <w:sz w:val="20"/>
                                  <w:szCs w:val="20"/>
                                  <w:lang w:val="pl-PL"/>
                                </w:rPr>
                                <w:t>ratusz@biskupiec.pl</w:t>
                              </w:r>
                            </w:hyperlink>
                            <w:r>
                              <w:rPr>
                                <w:color w:val="313131"/>
                                <w:spacing w:val="1"/>
                                <w:sz w:val="20"/>
                                <w:szCs w:val="20"/>
                                <w:lang w:val="pl-PL"/>
                              </w:rPr>
                              <w:t xml:space="preserve">  lub pisemnie na adres siedziby administratora.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7" stroked="f" style="position:absolute;margin-left:191.75pt;margin-top:388pt;width:309.55pt;height:31.7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0" w:before="0" w:after="0"/>
                        <w:ind w:left="4" w:hanging="0"/>
                        <w:rPr/>
                      </w:pPr>
                      <w:r>
                        <w:rPr>
                          <w:color w:val="313131"/>
                          <w:spacing w:val="1"/>
                          <w:sz w:val="20"/>
                          <w:szCs w:val="20"/>
                          <w:lang w:val="pl-PL"/>
                        </w:rPr>
                        <w:t xml:space="preserve">Z administratorem – Burmistrz Miasta Biskupiec można się skontaktować poprzez adres email </w:t>
                      </w:r>
                      <w:hyperlink r:id="rId3">
                        <w:r>
                          <w:rPr>
                            <w:rStyle w:val="Czeinternetowe"/>
                            <w:color w:val="313131"/>
                            <w:spacing w:val="1"/>
                            <w:sz w:val="20"/>
                            <w:szCs w:val="20"/>
                            <w:lang w:val="pl-PL"/>
                          </w:rPr>
                          <w:t>ratusz@biskupiec.pl</w:t>
                        </w:r>
                      </w:hyperlink>
                      <w:r>
                        <w:rPr>
                          <w:color w:val="313131"/>
                          <w:spacing w:val="1"/>
                          <w:sz w:val="20"/>
                          <w:szCs w:val="20"/>
                          <w:lang w:val="pl-PL"/>
                        </w:rPr>
                        <w:t xml:space="preserve">  lub pisemnie na adres siedziby administratora.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2432050</wp:posOffset>
                </wp:positionH>
                <wp:positionV relativeFrom="page">
                  <wp:posOffset>5514975</wp:posOffset>
                </wp:positionV>
                <wp:extent cx="3929380" cy="868680"/>
                <wp:effectExtent l="0" t="0" r="0" b="0"/>
                <wp:wrapNone/>
                <wp:docPr id="15" name="Obraz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680" cy="86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3" w:before="0" w:after="0"/>
                              <w:ind w:left="4" w:hanging="0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Administrator -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8" stroked="f" style="position:absolute;margin-left:191.5pt;margin-top:434.25pt;width:309.3pt;height:68.3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3" w:before="0" w:after="0"/>
                        <w:ind w:left="4" w:hanging="0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Administrator -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2426335</wp:posOffset>
                </wp:positionH>
                <wp:positionV relativeFrom="page">
                  <wp:posOffset>6548120</wp:posOffset>
                </wp:positionV>
                <wp:extent cx="3935730" cy="435610"/>
                <wp:effectExtent l="0" t="0" r="0" b="0"/>
                <wp:wrapNone/>
                <wp:docPr id="17" name="Obraz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160" cy="43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3" w:before="0" w:after="0"/>
                              <w:ind w:left="14" w:hanging="10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 xml:space="preserve">Administrator - Minister Spraw Wewnętrznych i Administracji wyznaczył inspektora ochrony danych, z którym może się Pani / Pan skontaktować poprzez email </w:t>
                            </w:r>
                            <w:hyperlink r:id="rId4">
                              <w:r>
                                <w:rPr>
                                  <w:rStyle w:val="Czeinternetowe"/>
                                  <w:color w:val="313131"/>
                                  <w:spacing w:val="0"/>
                                  <w:sz w:val="18"/>
                                  <w:lang w:val="pl-PL"/>
                                </w:rPr>
                                <w:t>iod@mswia.</w:t>
                              </w:r>
                              <w:r>
                                <w:rPr>
                                  <w:rStyle w:val="Czeinternetowe"/>
                                  <w:color w:val="313131"/>
                                  <w:spacing w:val="0"/>
                                  <w:sz w:val="18"/>
                                  <w:lang w:val="pl-PL"/>
                                </w:rPr>
                                <w:t>g</w:t>
                              </w:r>
                              <w:r>
                                <w:rPr>
                                  <w:rStyle w:val="Czeinternetowe"/>
                                  <w:color w:val="313131"/>
                                  <w:spacing w:val="0"/>
                                  <w:sz w:val="18"/>
                                  <w:lang w:val="pl-PL"/>
                                </w:rPr>
                                <w:t>ov.pl</w:t>
                              </w:r>
                            </w:hyperlink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 xml:space="preserve"> lub pisemnie na adres siedziby administratora.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9" stroked="f" style="position:absolute;margin-left:191.05pt;margin-top:515.6pt;width:309.8pt;height:34.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3" w:before="0" w:after="0"/>
                        <w:ind w:left="14" w:hanging="10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 xml:space="preserve">Administrator - Minister Spraw Wewnętrznych i Administracji wyznaczył inspektora ochrony danych, z którym może się Pani / Pan skontaktować poprzez email </w:t>
                      </w:r>
                      <w:hyperlink r:id="rId5">
                        <w:r>
                          <w:rPr>
                            <w:rStyle w:val="Czeinternetowe"/>
                            <w:color w:val="313131"/>
                            <w:spacing w:val="0"/>
                            <w:sz w:val="18"/>
                            <w:lang w:val="pl-PL"/>
                          </w:rPr>
                          <w:t>iod@mswia.</w:t>
                        </w:r>
                        <w:r>
                          <w:rPr>
                            <w:rStyle w:val="Czeinternetowe"/>
                            <w:color w:val="313131"/>
                            <w:spacing w:val="0"/>
                            <w:sz w:val="18"/>
                            <w:lang w:val="pl-PL"/>
                          </w:rPr>
                          <w:t>g</w:t>
                        </w:r>
                        <w:r>
                          <w:rPr>
                            <w:rStyle w:val="Czeinternetowe"/>
                            <w:color w:val="313131"/>
                            <w:spacing w:val="0"/>
                            <w:sz w:val="18"/>
                            <w:lang w:val="pl-PL"/>
                          </w:rPr>
                          <w:t>ov.pl</w:t>
                        </w:r>
                      </w:hyperlink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 xml:space="preserve"> lub pisemnie na adres siedziby administratora.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2426335</wp:posOffset>
                </wp:positionH>
                <wp:positionV relativeFrom="page">
                  <wp:posOffset>7133590</wp:posOffset>
                </wp:positionV>
                <wp:extent cx="3932555" cy="438785"/>
                <wp:effectExtent l="0" t="0" r="0" b="0"/>
                <wp:wrapNone/>
                <wp:docPr id="19" name="Obraz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43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3" w:before="0" w:after="0"/>
                              <w:ind w:left="9" w:hanging="5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 xml:space="preserve">Administrator- Burmistrz Miasta Biskupiec wyznaczył inspektora ochrony danych, z którym   może   się   Pani   /   Pan   skontaktować   poprzez   email </w:t>
                            </w:r>
                            <w:hyperlink r:id="rId6">
                              <w:r>
                                <w:rPr>
                                  <w:rStyle w:val="Czeinternetowe"/>
                                  <w:color w:val="313131"/>
                                  <w:spacing w:val="0"/>
                                  <w:sz w:val="18"/>
                                  <w:lang w:val="pl-PL"/>
                                </w:rPr>
                                <w:t>inspektor@cbi24.pl</w:t>
                              </w:r>
                            </w:hyperlink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 xml:space="preserve"> lub pisemnie na adres siedziby administratora.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0" stroked="f" style="position:absolute;margin-left:191.05pt;margin-top:561.7pt;width:309.55pt;height:34.4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3" w:before="0" w:after="0"/>
                        <w:ind w:left="9" w:hanging="5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 xml:space="preserve">Administrator- Burmistrz Miasta Biskupiec wyznaczył inspektora ochrony danych, z którym   może   się   Pani   /   Pan   skontaktować   poprzez   email </w:t>
                      </w:r>
                      <w:hyperlink r:id="rId7">
                        <w:r>
                          <w:rPr>
                            <w:rStyle w:val="Czeinternetowe"/>
                            <w:color w:val="313131"/>
                            <w:spacing w:val="0"/>
                            <w:sz w:val="18"/>
                            <w:lang w:val="pl-PL"/>
                          </w:rPr>
                          <w:t>inspektor@cbi24.pl</w:t>
                        </w:r>
                      </w:hyperlink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 xml:space="preserve"> lub pisemnie na adres siedziby administratora.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2423160</wp:posOffset>
                </wp:positionH>
                <wp:positionV relativeFrom="page">
                  <wp:posOffset>7726045</wp:posOffset>
                </wp:positionV>
                <wp:extent cx="3935730" cy="427990"/>
                <wp:effectExtent l="0" t="0" r="0" b="0"/>
                <wp:wrapNone/>
                <wp:docPr id="21" name="Obraz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160" cy="42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0" w:before="0" w:after="0"/>
                              <w:ind w:left="9" w:hanging="5"/>
                              <w:rPr/>
                            </w:pPr>
                            <w:r>
                              <w:rPr>
                                <w:color w:val="313131"/>
                                <w:spacing w:val="0"/>
                                <w:sz w:val="18"/>
                                <w:lang w:val="pl-PL"/>
                              </w:rPr>
                              <w:t>Z inspektorem ochrony danych można się kontaktować we wszystkich sprawach dotyczących przetwarzania danych osobowych oraz korzystania z praw związanych z przetwarzaniem danych.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1" stroked="f" style="position:absolute;margin-left:190.8pt;margin-top:608.35pt;width:309.8pt;height:33.6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0" w:before="0" w:after="0"/>
                        <w:ind w:left="9" w:hanging="5"/>
                        <w:rPr/>
                      </w:pPr>
                      <w:r>
                        <w:rPr>
                          <w:color w:val="313131"/>
                          <w:spacing w:val="0"/>
                          <w:sz w:val="18"/>
                          <w:lang w:val="pl-PL"/>
                        </w:rPr>
                        <w:t>Z inspektorem ochrony danych można się kontaktować we wszystkich sprawach dotyczących przetwarzania danych osobowych oraz korzystania z praw związanych z przetwarzaniem danych.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-1198245</wp:posOffset>
            </wp:positionH>
            <wp:positionV relativeFrom="paragraph">
              <wp:posOffset>-914400</wp:posOffset>
            </wp:positionV>
            <wp:extent cx="7559040" cy="10689590"/>
            <wp:effectExtent l="0" t="0" r="0" b="0"/>
            <wp:wrapNone/>
            <wp:docPr id="23" name="GRAPHIC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S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941705</wp:posOffset>
                </wp:positionH>
                <wp:positionV relativeFrom="page">
                  <wp:posOffset>1069975</wp:posOffset>
                </wp:positionV>
                <wp:extent cx="5496560" cy="7232650"/>
                <wp:effectExtent l="0" t="0" r="0" b="0"/>
                <wp:wrapNone/>
                <wp:docPr id="24" name="Obraz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760" cy="723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649" w:type="dxa"/>
                              <w:jc w:val="left"/>
                              <w:tblInd w:w="-2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5" w:type="dxa"/>
                              </w:tblCellMar>
                              <w:tblLook w:val="04a0"/>
                            </w:tblPr>
                            <w:tblGrid>
                              <w:gridCol w:w="2233"/>
                              <w:gridCol w:w="6415"/>
                            </w:tblGrid>
                            <w:tr>
                              <w:trPr>
                                <w:trHeight w:val="1411" w:hRule="exact"/>
                              </w:trPr>
                              <w:tc>
                                <w:tcPr>
                                  <w:tcW w:w="8648" w:type="dxa"/>
                                  <w:gridSpan w:val="2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DFDFDF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99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28"/>
                                      <w:lang w:val="pl-PL"/>
                                    </w:rPr>
                                    <w:t>Klauzula informacyjna dot. przetwarzania danych osobowych na podstawie obowiązku prawnego ciążącego na administratorze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8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28"/>
                                      <w:lang w:val="pl-PL"/>
                                    </w:rPr>
                                    <w:t>(przetwarzanie w związku z ustawą z dnia 6 sierpnia 2</w:t>
                                  </w:r>
                                  <w:r>
                                    <w:rPr>
                                      <w:color w:val="303030"/>
                                      <w:spacing w:val="0"/>
                                      <w:sz w:val="28"/>
                                      <w:lang w:val="pl-PL"/>
                                    </w:rPr>
                                    <w:t>0</w:t>
                                  </w:r>
                                  <w:r>
                                    <w:rPr>
                                      <w:color w:val="303030"/>
                                      <w:spacing w:val="0"/>
                                      <w:sz w:val="28"/>
                                      <w:lang w:val="pl-PL"/>
                                    </w:rPr>
                                    <w:t>10 r.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8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28"/>
                                      <w:lang w:val="pl-PL"/>
                                    </w:rPr>
                                    <w:t>o dowodach osobistych)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2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E6E6E6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96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E6E6E6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180" w:before="129" w:after="0"/>
                                    <w:ind w:left="144" w:right="57" w:firstLine="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1"/>
                                      <w:sz w:val="18"/>
                                      <w:lang w:val="pl-PL"/>
                                    </w:rPr>
                                    <w:t>ODBIORCY DANYCH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26" w:before="0" w:after="0"/>
                                    <w:ind w:left="133" w:right="57" w:hanging="5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5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E6E6E6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34" w:right="72" w:firstLine="1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3"/>
                                      <w:sz w:val="18"/>
                                      <w:szCs w:val="18"/>
                                      <w:lang w:val="pl-PL"/>
                                    </w:rPr>
                                    <w:t>PRZEKAZANIE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34" w:right="72" w:firstLine="1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1"/>
                                      <w:sz w:val="18"/>
                                      <w:szCs w:val="18"/>
                                      <w:lang w:val="pl-PL"/>
                                    </w:rPr>
                                    <w:t>DANYCH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60" w:before="0" w:after="0"/>
                                    <w:ind w:left="134" w:right="72" w:firstLine="9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OSOBOWYCH DO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60" w:before="0" w:after="0"/>
                                    <w:ind w:left="134" w:right="72" w:firstLine="1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PAŃSTWA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34" w:right="7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1"/>
                                      <w:sz w:val="18"/>
                                      <w:szCs w:val="18"/>
                                      <w:lang w:val="pl-PL"/>
                                    </w:rPr>
                                    <w:t>TRZECIEGO LUB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34" w:right="7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3"/>
                                      <w:sz w:val="18"/>
                                      <w:szCs w:val="18"/>
                                      <w:lang w:val="pl-PL"/>
                                    </w:rPr>
                                    <w:t>ORGANIZACJI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34" w:right="7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MIĘDZYNARODOWEJ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24" w:before="0" w:after="0"/>
                                    <w:ind w:left="129" w:right="57" w:firstLine="5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1"/>
                                      <w:sz w:val="18"/>
                                      <w:lang w:val="pl-PL"/>
                                    </w:rPr>
                                    <w:t>Pani/Pana dane dotyczące utraconego dowodu osobistego (skradzionego lub zagubionego) będą przekazywane do Systemu lnformacyjnego Schengen ll na podstawie ustawy o udziale Rzeczypospolitej Polskiej w Systemie lnformacyjnym Schengen oraz Wizowym Systemie lnformacyjnym. Dane będą przekazywane za pośrednictwem Krajowego Systemu lnformatycznego prowadzonego  przez Komendanta Głównego Policji.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DFDFDF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00" w:before="0" w:after="0"/>
                                    <w:ind w:left="129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7"/>
                                      <w:sz w:val="18"/>
                                      <w:szCs w:val="18"/>
                                      <w:lang w:val="pl-PL"/>
                                    </w:rPr>
                                    <w:t>OKRES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57" w:before="0" w:after="0"/>
                                    <w:ind w:left="138" w:right="62" w:hanging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PRZECHOWYWANIA DANYCH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180" w:before="144" w:after="0"/>
                                    <w:ind w:left="124" w:right="57" w:firstLine="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Dane w Rejestrze Dowodów Osobistych będą przetwarzane bezterminowo.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1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E6E6E6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52" w:before="110" w:after="0"/>
                                    <w:ind w:left="133" w:right="62" w:hanging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PRAWA PODMIOTÓW DANYCH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23" w:before="0" w:after="0"/>
                                    <w:ind w:left="119" w:right="57" w:firstLine="5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Przysługuje Pani/Panu prawo dostępu do Pani/Pana danych oraz prawo żądania ich sprostowania, a także danych osób, nad którymi sprawowana jest prawna opieka, np. danych dzieci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1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34" w:before="134" w:after="0"/>
                                    <w:ind w:left="124" w:right="57" w:firstLine="5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3"/>
                                      <w:sz w:val="18"/>
                                      <w:lang w:val="pl-PL"/>
                                    </w:rPr>
                                    <w:t>PRAWO WNIESIENIA SKARGI DO ORGANU NADZORCZEGO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31" w:before="0" w:after="0"/>
                                    <w:ind w:left="114" w:right="57" w:firstLine="10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6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Zawartoramki"/>
                                    <w:spacing w:lineRule="exact" w:line="260" w:before="100" w:after="0"/>
                                    <w:ind w:left="110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ŹRÓDŁO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100" w:after="0"/>
                                    <w:ind w:left="110" w:right="62" w:firstLine="1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5"/>
                                      <w:sz w:val="18"/>
                                      <w:szCs w:val="18"/>
                                      <w:lang w:val="pl-PL"/>
                                    </w:rPr>
                                    <w:t>POCHODZENIA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100" w:after="0"/>
                                    <w:ind w:left="110" w:right="62" w:firstLine="1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szCs w:val="18"/>
                                      <w:lang w:val="pl-PL"/>
                                    </w:rPr>
                                    <w:t>DANYCH OSOBOWYC</w:t>
                                  </w: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223" w:before="0" w:after="0"/>
                                    <w:ind w:left="114" w:right="57" w:firstLine="5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Pani/Pana dane do Rejestru Dowodów osobistych wprowadzane są przez następujące organy: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00" w:right="57" w:firstLine="4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-   organ gminy, który wydaje lub unieważnia dowód osobisty,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18" w:before="0" w:after="0"/>
                                    <w:ind w:left="455" w:right="57" w:hanging="351"/>
                                    <w:jc w:val="left"/>
                                    <w:rPr/>
                                  </w:pPr>
                                  <w:r>
                                    <w:rPr>
                                      <w:color w:val="303030"/>
                                      <w:spacing w:val="0"/>
                                      <w:sz w:val="18"/>
                                      <w:lang w:val="pl-PL"/>
                                    </w:rPr>
                                    <w:t>-  ministra właściwego do spraw wewnętrznych, który personalizuje dowód osobisty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6" w:hRule="exact"/>
                              </w:trPr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DFDFDF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exact" w:line="180" w:before="0" w:after="0"/>
                                    <w:ind w:left="110" w:right="62" w:firstLine="9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3"/>
                                      <w:sz w:val="18"/>
                                      <w:szCs w:val="18"/>
                                      <w:lang w:val="pl-PL"/>
                                    </w:rPr>
                                    <w:t>INFORMACJA O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0" w:before="0" w:after="0"/>
                                    <w:ind w:left="110" w:right="62" w:firstLine="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1"/>
                                      <w:sz w:val="18"/>
                                      <w:szCs w:val="18"/>
                                      <w:lang w:val="pl-PL"/>
                                    </w:rPr>
                                    <w:t>DOWOLNOŚCI LUB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exact" w:line="224" w:before="0" w:after="0"/>
                                    <w:ind w:left="114" w:right="62" w:hanging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03030"/>
                                      <w:spacing w:val="2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OBOWIĄZKU PODANIA </w:t>
                                  </w:r>
                                  <w:r>
                                    <w:rPr>
                                      <w:color w:val="303030"/>
                                      <w:spacing w:val="7"/>
                                      <w:sz w:val="18"/>
                                      <w:szCs w:val="18"/>
                                      <w:lang w:val="pl-PL"/>
                                    </w:rPr>
                                    <w:t>DANYCH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4" w:space="0" w:color="393939"/>
                                    <w:left w:val="single" w:sz="4" w:space="0" w:color="393939"/>
                                    <w:bottom w:val="single" w:sz="4" w:space="0" w:color="393939"/>
                                    <w:right w:val="single" w:sz="4" w:space="0" w:color="393939"/>
                                  </w:tcBorders>
                                  <w:shd w:fill="FCFCFC" w:val="clear"/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2" stroked="f" style="position:absolute;margin-left:74.15pt;margin-top:84.25pt;width:432.7pt;height:569.4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649" w:type="dxa"/>
                        <w:jc w:val="left"/>
                        <w:tblInd w:w="-20" w:type="dxa"/>
                        <w:tblCellMar>
                          <w:top w:w="0" w:type="dxa"/>
                          <w:left w:w="0" w:type="dxa"/>
                          <w:bottom w:w="0" w:type="dxa"/>
                          <w:right w:w="5" w:type="dxa"/>
                        </w:tblCellMar>
                        <w:tblLook w:val="04a0"/>
                      </w:tblPr>
                      <w:tblGrid>
                        <w:gridCol w:w="2233"/>
                        <w:gridCol w:w="6415"/>
                      </w:tblGrid>
                      <w:tr>
                        <w:trPr>
                          <w:trHeight w:val="1411" w:hRule="exact"/>
                        </w:trPr>
                        <w:tc>
                          <w:tcPr>
                            <w:tcW w:w="8648" w:type="dxa"/>
                            <w:gridSpan w:val="2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DFDFDF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99" w:before="0" w:after="0"/>
                              <w:jc w:val="center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28"/>
                                <w:lang w:val="pl-PL"/>
                              </w:rPr>
                              <w:t>Klauzula informacyjna dot. przetwarzania danych osobowych na podstawie obowiązku prawnego ciążącego na administratorze</w:t>
                            </w:r>
                          </w:p>
                          <w:p>
                            <w:pPr>
                              <w:pStyle w:val="Zawartoramki"/>
                              <w:spacing w:lineRule="exact" w:line="280" w:before="0" w:after="0"/>
                              <w:jc w:val="center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28"/>
                                <w:lang w:val="pl-PL"/>
                              </w:rPr>
                              <w:t>(przetwarzanie w związku z ustawą z dnia 6 sierpnia 2</w:t>
                            </w:r>
                            <w:r>
                              <w:rPr>
                                <w:color w:val="303030"/>
                                <w:spacing w:val="0"/>
                                <w:sz w:val="28"/>
                                <w:lang w:val="pl-PL"/>
                              </w:rPr>
                              <w:t>0</w:t>
                            </w:r>
                            <w:r>
                              <w:rPr>
                                <w:color w:val="303030"/>
                                <w:spacing w:val="0"/>
                                <w:sz w:val="28"/>
                                <w:lang w:val="pl-PL"/>
                              </w:rPr>
                              <w:t>10 r.</w:t>
                            </w:r>
                          </w:p>
                          <w:p>
                            <w:pPr>
                              <w:pStyle w:val="Zawartoramki"/>
                              <w:spacing w:lineRule="exact" w:line="280" w:before="0" w:after="0"/>
                              <w:jc w:val="center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28"/>
                                <w:lang w:val="pl-PL"/>
                              </w:rPr>
                              <w:t>o dowodach osobistych)</w:t>
                            </w:r>
                          </w:p>
                        </w:tc>
                      </w:tr>
                      <w:tr>
                        <w:trPr>
                          <w:trHeight w:val="1152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E6E6E6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396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E6E6E6" w:val="clear"/>
                          </w:tcPr>
                          <w:p>
                            <w:pPr>
                              <w:pStyle w:val="Zawartoramki"/>
                              <w:spacing w:lineRule="exact" w:line="180" w:before="129" w:after="0"/>
                              <w:ind w:left="144" w:right="57" w:firstLine="4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>ODBIORCY DANYCH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26" w:before="0" w:after="0"/>
                              <w:ind w:left="133" w:right="57" w:hanging="5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</w:t>
                            </w:r>
                          </w:p>
                        </w:tc>
                      </w:tr>
                      <w:tr>
                        <w:trPr>
                          <w:trHeight w:val="1795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E6E6E6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20" w:before="0" w:after="0"/>
                              <w:ind w:left="134" w:right="72" w:firstLine="1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3"/>
                                <w:sz w:val="18"/>
                                <w:szCs w:val="18"/>
                                <w:lang w:val="pl-PL"/>
                              </w:rPr>
                              <w:t>PRZEKAZANIE</w:t>
                            </w:r>
                          </w:p>
                          <w:p>
                            <w:pPr>
                              <w:pStyle w:val="Zawartoramki"/>
                              <w:spacing w:lineRule="exact" w:line="220" w:before="0" w:after="0"/>
                              <w:ind w:left="134" w:right="72" w:firstLine="1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szCs w:val="18"/>
                                <w:lang w:val="pl-PL"/>
                              </w:rPr>
                              <w:t>DANYCH</w:t>
                            </w:r>
                          </w:p>
                          <w:p>
                            <w:pPr>
                              <w:pStyle w:val="Zawartoramki"/>
                              <w:spacing w:lineRule="exact" w:line="260" w:before="0" w:after="0"/>
                              <w:ind w:left="134" w:right="72" w:firstLine="9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OSOBOWYCH DO</w:t>
                            </w:r>
                          </w:p>
                          <w:p>
                            <w:pPr>
                              <w:pStyle w:val="Zawartoramki"/>
                              <w:spacing w:lineRule="exact" w:line="260" w:before="0" w:after="0"/>
                              <w:ind w:left="134" w:right="72" w:firstLine="1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PAŃSTWA</w:t>
                            </w:r>
                          </w:p>
                          <w:p>
                            <w:pPr>
                              <w:pStyle w:val="Zawartoramki"/>
                              <w:spacing w:lineRule="exact" w:line="220" w:before="0" w:after="0"/>
                              <w:ind w:left="134" w:right="7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szCs w:val="18"/>
                                <w:lang w:val="pl-PL"/>
                              </w:rPr>
                              <w:t>TRZECIEGO LUB</w:t>
                            </w:r>
                          </w:p>
                          <w:p>
                            <w:pPr>
                              <w:pStyle w:val="Zawartoramki"/>
                              <w:spacing w:lineRule="exact" w:line="220" w:before="0" w:after="0"/>
                              <w:ind w:left="134" w:right="7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3"/>
                                <w:sz w:val="18"/>
                                <w:szCs w:val="18"/>
                                <w:lang w:val="pl-PL"/>
                              </w:rPr>
                              <w:t>ORGANIZACJI</w:t>
                            </w:r>
                          </w:p>
                          <w:p>
                            <w:pPr>
                              <w:pStyle w:val="Zawartoramki"/>
                              <w:spacing w:lineRule="exact" w:line="220" w:before="0" w:after="0"/>
                              <w:ind w:left="134" w:right="7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MIĘDZYNARODOWEJ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24" w:before="0" w:after="0"/>
                              <w:ind w:left="129" w:right="57" w:firstLine="5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>Pani/Pana dane dotyczące utraconego dowodu osobistego (skradzionego lub zagubionego) będą przekazywane do Systemu lnformacyjnego Schengen ll na podstawie ustawy o udziale Rzeczypospolitej Polskiej w Systemie lnformacyjnym Schengen oraz Wizowym Systemie lnformacyjnym. Dane będą przekazywane za pośrednictwem Krajowego Systemu lnformatycznego prowadzonego  przez Komendanta Głównego Policji.</w:t>
                            </w:r>
                          </w:p>
                        </w:tc>
                      </w:tr>
                      <w:tr>
                        <w:trPr>
                          <w:trHeight w:val="830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DFDFDF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00" w:before="0" w:after="0"/>
                              <w:ind w:left="129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7"/>
                                <w:sz w:val="18"/>
                                <w:szCs w:val="18"/>
                                <w:lang w:val="pl-PL"/>
                              </w:rPr>
                              <w:t>OKRES</w:t>
                            </w:r>
                          </w:p>
                          <w:p>
                            <w:pPr>
                              <w:pStyle w:val="Zawartoramki"/>
                              <w:spacing w:lineRule="exact" w:line="257" w:before="0" w:after="0"/>
                              <w:ind w:left="138" w:right="62" w:hanging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PRZECHOWYWANIA DANYCH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</w:tcPr>
                          <w:p>
                            <w:pPr>
                              <w:pStyle w:val="Zawartoramki"/>
                              <w:spacing w:lineRule="exact" w:line="180" w:before="144" w:after="0"/>
                              <w:ind w:left="124" w:right="57" w:firstLine="4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Dane w Rejestrze Dowodów Osobistych będą przetwarzane bezterminowo.</w:t>
                            </w:r>
                          </w:p>
                        </w:tc>
                      </w:tr>
                      <w:tr>
                        <w:trPr>
                          <w:trHeight w:val="921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E6E6E6" w:val="clear"/>
                          </w:tcPr>
                          <w:p>
                            <w:pPr>
                              <w:pStyle w:val="Zawartoramki"/>
                              <w:spacing w:lineRule="exact" w:line="252" w:before="110" w:after="0"/>
                              <w:ind w:left="133" w:right="62" w:hanging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PRAWA PODMIOTÓW DANYCH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23" w:before="0" w:after="0"/>
                              <w:ind w:left="119" w:right="57" w:firstLine="5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Przysługuje Pani/Panu prawo dostępu do Pani/Pana danych oraz prawo żądania ich sprostowania, a także danych osób, nad którymi sprawowana jest prawna opieka, np. danych dzieci</w:t>
                            </w:r>
                          </w:p>
                        </w:tc>
                      </w:tr>
                      <w:tr>
                        <w:trPr>
                          <w:trHeight w:val="1161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DFDFDF" w:val="clear"/>
                          </w:tcPr>
                          <w:p>
                            <w:pPr>
                              <w:pStyle w:val="Zawartoramki"/>
                              <w:spacing w:lineRule="exact" w:line="234" w:before="134" w:after="0"/>
                              <w:ind w:left="124" w:right="57" w:firstLine="5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3"/>
                                <w:sz w:val="18"/>
                                <w:lang w:val="pl-PL"/>
                              </w:rPr>
                              <w:t>PRAWO WNIESIENIA SKARGI DO ORGANU NADZORCZEGO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31" w:before="0" w:after="0"/>
                              <w:ind w:left="114" w:right="57" w:firstLine="10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                </w:r>
                          </w:p>
                        </w:tc>
                      </w:tr>
                      <w:tr>
                        <w:trPr>
                          <w:trHeight w:val="1416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DFDFDF" w:val="clear"/>
                          </w:tcPr>
                          <w:p>
                            <w:pPr>
                              <w:pStyle w:val="Zawartoramki"/>
                              <w:spacing w:lineRule="exact" w:line="260" w:before="100" w:after="0"/>
                              <w:ind w:left="110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ŹRÓDŁO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100" w:after="0"/>
                              <w:ind w:left="110" w:right="62" w:firstLine="1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5"/>
                                <w:sz w:val="18"/>
                                <w:szCs w:val="18"/>
                                <w:lang w:val="pl-PL"/>
                              </w:rPr>
                              <w:t>POCHODZENIA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100" w:after="0"/>
                              <w:ind w:left="110" w:right="62" w:firstLine="14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szCs w:val="18"/>
                                <w:lang w:val="pl-PL"/>
                              </w:rPr>
                              <w:t>DANYCH OSOBOWYC</w:t>
                            </w: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223" w:before="0" w:after="0"/>
                              <w:ind w:left="114" w:right="57" w:firstLine="5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Pani/Pana dane do Rejestru Dowodów osobistych wprowadzane są przez następujące organy:</w:t>
                            </w:r>
                          </w:p>
                          <w:p>
                            <w:pPr>
                              <w:pStyle w:val="Zawartoramki"/>
                              <w:spacing w:lineRule="exact" w:line="180" w:before="0" w:after="0"/>
                              <w:ind w:left="100" w:right="57" w:firstLine="4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-   organ gminy, który wydaje lub unieważnia dowód osobisty,</w:t>
                            </w:r>
                          </w:p>
                          <w:p>
                            <w:pPr>
                              <w:pStyle w:val="Zawartoramki"/>
                              <w:spacing w:lineRule="exact" w:line="218" w:before="0" w:after="0"/>
                              <w:ind w:left="455" w:right="57" w:hanging="351"/>
                              <w:jc w:val="left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-  ministra właściwego do spraw wewnętrznych, który personalizuje dowód osobisty</w:t>
                            </w:r>
                          </w:p>
                        </w:tc>
                      </w:tr>
                      <w:tr>
                        <w:trPr>
                          <w:trHeight w:val="1036" w:hRule="exact"/>
                        </w:trPr>
                        <w:tc>
                          <w:tcPr>
                            <w:tcW w:w="2233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DFDFDF" w:val="clear"/>
                            <w:vAlign w:val="center"/>
                          </w:tcPr>
                          <w:p>
                            <w:pPr>
                              <w:pStyle w:val="Zawartoramki"/>
                              <w:spacing w:lineRule="exact" w:line="180" w:before="0" w:after="0"/>
                              <w:ind w:left="110" w:right="62" w:firstLine="9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3"/>
                                <w:sz w:val="18"/>
                                <w:szCs w:val="18"/>
                                <w:lang w:val="pl-PL"/>
                              </w:rPr>
                              <w:t>INFORMACJA O</w:t>
                            </w:r>
                          </w:p>
                          <w:p>
                            <w:pPr>
                              <w:pStyle w:val="Zawartoramki"/>
                              <w:spacing w:lineRule="exact" w:line="220" w:before="0" w:after="0"/>
                              <w:ind w:left="110" w:right="62" w:firstLine="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szCs w:val="18"/>
                                <w:lang w:val="pl-PL"/>
                              </w:rPr>
                              <w:t>DOWOLNOŚCI LUB</w:t>
                            </w:r>
                          </w:p>
                          <w:p>
                            <w:pPr>
                              <w:pStyle w:val="Zawartoramki"/>
                              <w:spacing w:lineRule="exact" w:line="224" w:before="0" w:after="0"/>
                              <w:ind w:left="114" w:right="62" w:hanging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03030"/>
                                <w:spacing w:val="2"/>
                                <w:sz w:val="18"/>
                                <w:szCs w:val="18"/>
                                <w:lang w:val="pl-PL"/>
                              </w:rPr>
                              <w:t xml:space="preserve">OBOWIĄZKU PODANIA </w:t>
                            </w:r>
                            <w:r>
                              <w:rPr>
                                <w:color w:val="303030"/>
                                <w:spacing w:val="7"/>
                                <w:sz w:val="18"/>
                                <w:szCs w:val="18"/>
                                <w:lang w:val="pl-PL"/>
                              </w:rPr>
                              <w:t>DANYCH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4" w:space="0" w:color="393939"/>
                              <w:left w:val="single" w:sz="4" w:space="0" w:color="393939"/>
                              <w:bottom w:val="single" w:sz="4" w:space="0" w:color="393939"/>
                              <w:right w:val="single" w:sz="4" w:space="0" w:color="393939"/>
                            </w:tcBorders>
                            <w:shd w:fill="FCFCFC" w:val="clear"/>
                            <w:vAlign w:val="center"/>
                          </w:tcPr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2880360</wp:posOffset>
                </wp:positionH>
                <wp:positionV relativeFrom="page">
                  <wp:posOffset>2060575</wp:posOffset>
                </wp:positionV>
                <wp:extent cx="2533015" cy="118110"/>
                <wp:effectExtent l="0" t="0" r="0" b="0"/>
                <wp:wrapNone/>
                <wp:docPr id="26" name="Obraz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 w:before="0" w:after="0"/>
                              <w:ind w:firstLine="4"/>
                              <w:rPr/>
                            </w:pPr>
                            <w:r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  <w:t>zgromadzonych w Rejestrze Dowodów osobistych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3" stroked="f" style="position:absolute;margin-left:226.8pt;margin-top:162.25pt;width:199.35pt;height:9.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 w:before="0" w:after="0"/>
                        <w:ind w:firstLine="4"/>
                        <w:rPr/>
                      </w:pPr>
                      <w:r>
                        <w:rPr>
                          <w:color w:val="303030"/>
                          <w:spacing w:val="0"/>
                          <w:sz w:val="18"/>
                          <w:lang w:val="pl-PL"/>
                        </w:rPr>
                        <w:t>zgromadzonych w Rejestrze Dowodów osobistych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2438400</wp:posOffset>
                </wp:positionH>
                <wp:positionV relativeFrom="page">
                  <wp:posOffset>2329815</wp:posOffset>
                </wp:positionV>
                <wp:extent cx="3920490" cy="287020"/>
                <wp:effectExtent l="0" t="0" r="0" b="0"/>
                <wp:wrapNone/>
                <wp:docPr id="28" name="Obraz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680" cy="2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3" w:before="0" w:after="0"/>
                              <w:ind w:left="4" w:firstLine="10"/>
                              <w:rPr/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>Pani/Pana dane będą przetwarzane na podstawie przepisów ustawy o dowodach osobistych.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4" stroked="f" style="position:absolute;margin-left:192pt;margin-top:183.45pt;width:308.6pt;height:22.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3" w:before="0" w:after="0"/>
                        <w:ind w:left="4" w:firstLine="10"/>
                        <w:rPr/>
                      </w:pPr>
                      <w:r>
                        <w:rPr>
                          <w:color w:val="303030"/>
                          <w:spacing w:val="1"/>
                          <w:sz w:val="18"/>
                          <w:lang w:val="pl-PL"/>
                        </w:rPr>
                        <w:t>Pani/Pana dane będą przetwarzane na podstawie przepisów ustawy o dowodach osobistych.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2419985</wp:posOffset>
                </wp:positionH>
                <wp:positionV relativeFrom="page">
                  <wp:posOffset>7539355</wp:posOffset>
                </wp:positionV>
                <wp:extent cx="2573020" cy="293370"/>
                <wp:effectExtent l="0" t="0" r="0" b="0"/>
                <wp:wrapNone/>
                <wp:docPr id="30" name="Obraz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56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28" w:before="0" w:after="0"/>
                              <w:ind w:left="4" w:firstLine="5"/>
                              <w:rPr/>
                            </w:pP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 xml:space="preserve">obowiązek podania danych osobowych wynika </w:t>
                            </w: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>z ustawy o dowodach</w:t>
                            </w:r>
                            <w:r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  <w:t xml:space="preserve"> osobistych.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5" stroked="f" style="position:absolute;margin-left:190.55pt;margin-top:593.65pt;width:202.5pt;height:23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28" w:before="0" w:after="0"/>
                        <w:ind w:left="4" w:firstLine="5"/>
                        <w:rPr/>
                      </w:pPr>
                      <w:r>
                        <w:rPr>
                          <w:color w:val="303030"/>
                          <w:spacing w:val="1"/>
                          <w:sz w:val="18"/>
                          <w:lang w:val="pl-PL"/>
                        </w:rPr>
                        <w:t xml:space="preserve">obowiązek podania danych osobowych wynika </w:t>
                      </w:r>
                      <w:r>
                        <w:rPr>
                          <w:color w:val="303030"/>
                          <w:spacing w:val="1"/>
                          <w:sz w:val="18"/>
                          <w:lang w:val="pl-PL"/>
                        </w:rPr>
                        <w:t>z ustawy o dowodach</w:t>
                      </w:r>
                      <w:r>
                        <w:rPr>
                          <w:color w:val="303030"/>
                          <w:spacing w:val="1"/>
                          <w:sz w:val="18"/>
                          <w:lang w:val="pl-PL"/>
                        </w:rPr>
                        <w:t xml:space="preserve"> osobistych.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3704590</wp:posOffset>
                </wp:positionH>
                <wp:positionV relativeFrom="paragraph">
                  <wp:posOffset>6518910</wp:posOffset>
                </wp:positionV>
                <wp:extent cx="361315" cy="118110"/>
                <wp:effectExtent l="0" t="0" r="0" b="0"/>
                <wp:wrapNone/>
                <wp:docPr id="32" name="Obraz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 w:before="0" w:after="0"/>
                              <w:ind w:firstLine="4"/>
                              <w:rPr>
                                <w:color w:val="303030"/>
                                <w:spacing w:val="0"/>
                                <w:sz w:val="18"/>
                                <w:lang w:val="pl-PL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6" stroked="f" style="position:absolute;margin-left:291.7pt;margin-top:513.3pt;width:28.35pt;height:9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 w:before="0" w:after="0"/>
                        <w:ind w:firstLine="4"/>
                        <w:rPr>
                          <w:color w:val="303030"/>
                          <w:spacing w:val="0"/>
                          <w:sz w:val="18"/>
                          <w:lang w:val="pl-PL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4105910</wp:posOffset>
                </wp:positionH>
                <wp:positionV relativeFrom="paragraph">
                  <wp:posOffset>6500495</wp:posOffset>
                </wp:positionV>
                <wp:extent cx="1164590" cy="118110"/>
                <wp:effectExtent l="0" t="0" r="0" b="0"/>
                <wp:wrapNone/>
                <wp:docPr id="34" name="Obraz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 w:before="0" w:after="0"/>
                              <w:ind w:firstLine="4"/>
                              <w:rPr>
                                <w:color w:val="303030"/>
                                <w:spacing w:val="1"/>
                                <w:sz w:val="18"/>
                                <w:lang w:val="pl-PL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7" stroked="f" style="position:absolute;margin-left:323.3pt;margin-top:511.85pt;width:91.6pt;height:9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 w:before="0" w:after="0"/>
                        <w:ind w:firstLine="4"/>
                        <w:rPr>
                          <w:color w:val="303030"/>
                          <w:spacing w:val="1"/>
                          <w:sz w:val="18"/>
                          <w:lang w:val="pl-PL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720" w:top="1440" w:footer="720" w:bottom="1440" w:gutter="0"/>
      <w:pgNumType w:fmt="decimal"/>
      <w:formProt w:val="false"/>
      <w:textDirection w:val="lrTb"/>
      <w:docGrid w:type="default" w:linePitch="26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1"/>
      <w:szCs w:val="22"/>
      <w:lang w:val="en-US" w:eastAsia="zh-CN" w:bidi="hi-IN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agwek"/>
    <w:qFormat/>
    <w:pPr/>
    <w:rPr/>
  </w:style>
  <w:style w:type="paragraph" w:styleId="Nagwek3">
    <w:name w:val="Heading 3"/>
    <w:basedOn w:val="Nagwek"/>
    <w:qFormat/>
    <w:pPr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313131"/>
      <w:spacing w:val="1"/>
      <w:sz w:val="20"/>
      <w:szCs w:val="20"/>
      <w:lang w:val="pl-PL"/>
    </w:rPr>
  </w:style>
  <w:style w:type="character" w:styleId="ListLabel2">
    <w:name w:val="ListLabel 2"/>
    <w:qFormat/>
    <w:rPr>
      <w:color w:val="313131"/>
      <w:spacing w:val="0"/>
      <w:sz w:val="18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tusz@biskupiec.pl" TargetMode="External"/><Relationship Id="rId3" Type="http://schemas.openxmlformats.org/officeDocument/2006/relationships/hyperlink" Target="mailto:ratusz@biskupiec.pl" TargetMode="External"/><Relationship Id="rId4" Type="http://schemas.openxmlformats.org/officeDocument/2006/relationships/hyperlink" Target="mailto:iod@mswia.qov.pl" TargetMode="External"/><Relationship Id="rId5" Type="http://schemas.openxmlformats.org/officeDocument/2006/relationships/hyperlink" Target="mailto:iod@mswia.qov.pl" TargetMode="External"/><Relationship Id="rId6" Type="http://schemas.openxmlformats.org/officeDocument/2006/relationships/hyperlink" Target="mailto:inspektor@cbi24.pl" TargetMode="External"/><Relationship Id="rId7" Type="http://schemas.openxmlformats.org/officeDocument/2006/relationships/hyperlink" Target="mailto:inspektor@cbi24.pl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LibreOffice/6.2.0.3$Windows_x86 LibreOffice_project/98c6a8a1c6c7b144ce3cc729e34964b47ce25d62</Application>
  <Pages>3</Pages>
  <Words>619</Words>
  <Characters>4281</Characters>
  <CharactersWithSpaces>4877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2019-08-02T12:52:38Z</dcterms:created>
  <dc:creator>Canon iR-ADV C3520</dc:creator>
  <dc:description/>
  <dc:language>pl-PL</dc:language>
  <cp:lastModifiedBy/>
  <cp:lastPrinted>2019-08-05T09:31:03Z</cp:lastPrinted>
  <dcterms:modified xsi:type="dcterms:W3CDTF">2019-08-05T11:14:06Z</dcterms:modified>
  <cp:revision>8</cp:revision>
  <dc:subject/>
  <dc:title/>
</cp:coreProperties>
</file>