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A6CE9" w14:textId="3F4B4C41" w:rsidR="00C76C43" w:rsidRPr="00C76C43" w:rsidRDefault="00C76C43" w:rsidP="00C76C43">
      <w:pPr>
        <w:spacing w:before="75" w:after="75" w:line="276" w:lineRule="auto"/>
        <w:ind w:right="150"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383838"/>
          <w:kern w:val="36"/>
          <w:sz w:val="24"/>
          <w:szCs w:val="24"/>
          <w:lang w:eastAsia="pl-PL"/>
          <w14:ligatures w14:val="none"/>
        </w:rPr>
      </w:pPr>
      <w:r w:rsidRPr="00C76C4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Miejski Ośrodek Pomocy Społecznej w Biskupcu informuje, że Ministerstwo Rodziny i Polityki Społecznej ogłosiło nabór wniosków </w:t>
      </w:r>
      <w:r w:rsidRPr="00C76C43">
        <w:rPr>
          <w:rFonts w:ascii="Times New Roman" w:eastAsia="Times New Roman" w:hAnsi="Times New Roman" w:cs="Times New Roman"/>
          <w:b/>
          <w:bCs/>
          <w:color w:val="383838"/>
          <w:kern w:val="36"/>
          <w:sz w:val="24"/>
          <w:szCs w:val="24"/>
          <w:lang w:eastAsia="pl-PL"/>
          <w14:ligatures w14:val="none"/>
        </w:rPr>
        <w:t xml:space="preserve">na realizację Programu pn. ”Opieka </w:t>
      </w:r>
      <w:proofErr w:type="spellStart"/>
      <w:r w:rsidRPr="00C76C43">
        <w:rPr>
          <w:rFonts w:ascii="Times New Roman" w:eastAsia="Times New Roman" w:hAnsi="Times New Roman" w:cs="Times New Roman"/>
          <w:b/>
          <w:bCs/>
          <w:color w:val="383838"/>
          <w:kern w:val="36"/>
          <w:sz w:val="24"/>
          <w:szCs w:val="24"/>
          <w:lang w:eastAsia="pl-PL"/>
          <w14:ligatures w14:val="none"/>
        </w:rPr>
        <w:t>wytchnieniowa</w:t>
      </w:r>
      <w:proofErr w:type="spellEnd"/>
      <w:r w:rsidRPr="00C76C43">
        <w:rPr>
          <w:rFonts w:ascii="Times New Roman" w:eastAsia="Times New Roman" w:hAnsi="Times New Roman" w:cs="Times New Roman"/>
          <w:b/>
          <w:bCs/>
          <w:color w:val="383838"/>
          <w:kern w:val="36"/>
          <w:sz w:val="24"/>
          <w:szCs w:val="24"/>
          <w:lang w:eastAsia="pl-PL"/>
          <w14:ligatures w14:val="none"/>
        </w:rPr>
        <w:t>” dla Jednostek Samorządu Terytorialnego − edycja 2024.</w:t>
      </w:r>
    </w:p>
    <w:p w14:paraId="018AA792" w14:textId="77777777" w:rsidR="00C76C43" w:rsidRPr="00C76C43" w:rsidRDefault="00C76C43" w:rsidP="00C76C43">
      <w:pPr>
        <w:spacing w:before="75" w:after="75" w:line="276" w:lineRule="auto"/>
        <w:ind w:left="150" w:right="150"/>
        <w:jc w:val="both"/>
        <w:outlineLvl w:val="0"/>
        <w:rPr>
          <w:rFonts w:ascii="Times New Roman" w:eastAsia="Times New Roman" w:hAnsi="Times New Roman" w:cs="Times New Roman"/>
          <w:color w:val="383838"/>
          <w:kern w:val="36"/>
          <w:sz w:val="24"/>
          <w:szCs w:val="24"/>
          <w:lang w:eastAsia="pl-PL"/>
          <w14:ligatures w14:val="none"/>
        </w:rPr>
      </w:pPr>
    </w:p>
    <w:p w14:paraId="058847C6" w14:textId="77777777" w:rsidR="00C76C43" w:rsidRPr="00C76C43" w:rsidRDefault="00C76C43" w:rsidP="00C76C43">
      <w:pPr>
        <w:spacing w:before="195" w:after="19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76C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Głównym celem Programu jest wsparcie członków rodzin lub opiekunów sprawujących bezpośrednią opiekę nad:</w:t>
      </w:r>
    </w:p>
    <w:p w14:paraId="583623D0" w14:textId="5CB9652C" w:rsidR="00C76C43" w:rsidRPr="00C76C43" w:rsidRDefault="00C76C43" w:rsidP="00C76C43">
      <w:pPr>
        <w:pStyle w:val="Akapitzlist"/>
        <w:numPr>
          <w:ilvl w:val="0"/>
          <w:numId w:val="3"/>
        </w:numPr>
        <w:spacing w:before="45" w:after="0" w:line="276" w:lineRule="auto"/>
        <w:jc w:val="both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pl-PL"/>
          <w14:ligatures w14:val="none"/>
        </w:rPr>
      </w:pPr>
      <w:r w:rsidRPr="00C76C4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pl-PL"/>
          <w14:ligatures w14:val="none"/>
        </w:rPr>
        <w:t>dziećmi do ukończenia 16. roku życia posiadającymi orzeczenie o niepełnosprawności lub</w:t>
      </w:r>
    </w:p>
    <w:p w14:paraId="3008B4D6" w14:textId="56C4BD5D" w:rsidR="00C76C43" w:rsidRPr="00C76C43" w:rsidRDefault="00C76C43" w:rsidP="00C76C43">
      <w:pPr>
        <w:pStyle w:val="Akapitzlist"/>
        <w:numPr>
          <w:ilvl w:val="0"/>
          <w:numId w:val="3"/>
        </w:numPr>
        <w:spacing w:before="45" w:after="0" w:line="276" w:lineRule="auto"/>
        <w:jc w:val="both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pl-PL"/>
          <w14:ligatures w14:val="none"/>
        </w:rPr>
      </w:pPr>
      <w:r w:rsidRPr="00C76C4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pl-PL"/>
          <w14:ligatures w14:val="none"/>
        </w:rPr>
        <w:t>osobami niepełnosprawnymi posiadającymi: orzeczenie o znacznym stopniu</w:t>
      </w:r>
      <w:r w:rsidRPr="00C76C4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pl-PL"/>
          <w14:ligatures w14:val="none"/>
        </w:rPr>
        <w:t xml:space="preserve"> </w:t>
      </w:r>
      <w:r w:rsidRPr="00C76C4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pl-PL"/>
          <w14:ligatures w14:val="none"/>
        </w:rPr>
        <w:t xml:space="preserve">niepełnosprawności albo orzeczenie traktowane na równi z orzeczeniem wymienionym w lit. a, zgodnie z art. 5 i art. 62 ustawy z dnia 27 sierpnia 1997 r. o rehabilitacji zawodowej i społecznej oraz zatrudnianiu osób niepełnosprawnych (Dz. U. z 2023 r. poz. 100, z </w:t>
      </w:r>
      <w:proofErr w:type="spellStart"/>
      <w:r w:rsidRPr="00C76C4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C76C4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pl-PL"/>
          <w14:ligatures w14:val="none"/>
        </w:rPr>
        <w:t xml:space="preserve">. zm.) – poprzez umożliwienie uzyskania doraźnej, czasowej pomocy w formie usługi opieki </w:t>
      </w:r>
      <w:proofErr w:type="spellStart"/>
      <w:r w:rsidRPr="00C76C4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pl-PL"/>
          <w14:ligatures w14:val="none"/>
        </w:rPr>
        <w:t>wytchnieniowej</w:t>
      </w:r>
      <w:proofErr w:type="spellEnd"/>
      <w:r w:rsidRPr="00C76C4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lang w:eastAsia="pl-PL"/>
          <w14:ligatures w14:val="none"/>
        </w:rPr>
        <w:t>, tj. odciążenie od codziennych obowiązków łączących się ze sprawowaniem opieki nad osobą z niepełnosprawnością przez zapewnienie czasowego zastępstwa w tym zakresie.</w:t>
      </w:r>
    </w:p>
    <w:p w14:paraId="590E3A27" w14:textId="1BBC9282" w:rsidR="00C76C43" w:rsidRPr="00C76C43" w:rsidRDefault="00C76C43" w:rsidP="00C76C43">
      <w:pPr>
        <w:spacing w:before="195" w:after="195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76C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Dzięki temu wsparciu, osoby zaangażowane na co dzień w sprawowanie opieki nad osobą z niepełnosprawnością dysponować będą czasem, który mogą przeznaczyć na odpoczynek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C76C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 regenerację, jak również na załatwienie niezbędnych spraw życiowych.</w:t>
      </w:r>
    </w:p>
    <w:p w14:paraId="11D9BDCB" w14:textId="77777777" w:rsidR="00C76C43" w:rsidRPr="00C76C43" w:rsidRDefault="00C76C43" w:rsidP="00C76C43">
      <w:pPr>
        <w:spacing w:before="195" w:after="19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76C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Usługi opieki </w:t>
      </w:r>
      <w:proofErr w:type="spellStart"/>
      <w:r w:rsidRPr="00C76C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wytchnieniowej</w:t>
      </w:r>
      <w:proofErr w:type="spellEnd"/>
      <w:r w:rsidRPr="00C76C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mogą służyć również okresowemu zabezpieczeniu potrzeb osoby z niepełnosprawnością w sytuacji, gdy członkowie rodzin lub opiekunowie z różnych powodów nie będą mogli wykonywać swoich obowiązków.</w:t>
      </w:r>
    </w:p>
    <w:p w14:paraId="6952BD21" w14:textId="77777777" w:rsidR="00C76C43" w:rsidRPr="00C76C43" w:rsidRDefault="00C76C43" w:rsidP="00C76C43">
      <w:pPr>
        <w:spacing w:before="195" w:after="19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76C4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Terminy naboru wniosków</w:t>
      </w:r>
      <w:r w:rsidRPr="00C76C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:</w:t>
      </w:r>
    </w:p>
    <w:p w14:paraId="262E9785" w14:textId="3F1B6F42" w:rsidR="00C76C43" w:rsidRPr="00C76C43" w:rsidRDefault="00C76C43" w:rsidP="00C76C43">
      <w:pPr>
        <w:pStyle w:val="Akapitzlist"/>
        <w:numPr>
          <w:ilvl w:val="0"/>
          <w:numId w:val="2"/>
        </w:numPr>
        <w:spacing w:before="195" w:after="19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76C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Gmina/powiat składa wniosek wraz z załącznikami do właściwego wojewody za pośrednictwem Generatora Funduszu Solidarnościowego dostępnego na stronie internetowej bfs.mrips.gov.pl, </w:t>
      </w:r>
      <w:r w:rsidRPr="00C76C4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 terminie od dnia 30 października 2023 r. do dnia 16 listopada 2023 r.</w:t>
      </w:r>
      <w:r w:rsidRPr="00C76C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4779ECF" w14:textId="6177F097" w:rsidR="00C76C43" w:rsidRPr="00C76C43" w:rsidRDefault="00C76C43" w:rsidP="00C76C43">
      <w:pPr>
        <w:pStyle w:val="Akapitzlist"/>
        <w:numPr>
          <w:ilvl w:val="0"/>
          <w:numId w:val="2"/>
        </w:numPr>
        <w:spacing w:before="195" w:after="19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76C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Wojewoda, po weryfikacji wniosków złożonych przez gminy/powiaty, sporządza listę rekomendowanych wniosków do finansowania w ramach Programu i przekazuje ją do Ministra wraz z informacją wojewody dotyczącą środków finansowych z Programu „Opieka </w:t>
      </w:r>
      <w:proofErr w:type="spellStart"/>
      <w:r w:rsidRPr="00C76C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wytchnieniowa</w:t>
      </w:r>
      <w:proofErr w:type="spellEnd"/>
      <w:r w:rsidRPr="00C76C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 dla Jednostek Samorządu Terytorialnego – edycja 2024 w terminie do dnia 1 grudnia 2023 r.</w:t>
      </w:r>
    </w:p>
    <w:p w14:paraId="5C144EB4" w14:textId="751DA126" w:rsidR="00C76C43" w:rsidRPr="00C76C43" w:rsidRDefault="00C76C43" w:rsidP="00C76C43">
      <w:pPr>
        <w:pStyle w:val="Akapitzlist"/>
        <w:numPr>
          <w:ilvl w:val="0"/>
          <w:numId w:val="2"/>
        </w:numPr>
        <w:spacing w:before="195" w:after="19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76C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Minister zatwierdza zbiorczą listę rekomendowanych wniosków w terminie 30 dni od dnia przekazania Ministrowi wszystkich list rekomendowanych wniosków wojewodów.</w:t>
      </w:r>
    </w:p>
    <w:p w14:paraId="6019DEA6" w14:textId="77777777" w:rsidR="00C76C43" w:rsidRDefault="00C76C43" w:rsidP="00C76C4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76C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Treść ogłoszenia o naborze oraz Programu wraz z załącznikami dostępna jest na stronie Pełnomocnika Rządu ds. Osób Niepełnosprawnych pod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76C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adresem: </w:t>
      </w:r>
    </w:p>
    <w:p w14:paraId="5EA87F9F" w14:textId="3D92E95B" w:rsidR="00C76C43" w:rsidRPr="00C76C43" w:rsidRDefault="00C76C43" w:rsidP="00C76C4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hyperlink r:id="rId5" w:history="1">
        <w:r w:rsidRPr="00C76C43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https://niepelnosprawni.gov.pl/a,1488,nabor-wnioskow-w-ramach-programu-resortowego-ministra-rodziny-i-polityki-spolecznej-opieka-wytchnieniowa-dla-jednostek-samorzadu-terytorialnego-edycja-2024</w:t>
        </w:r>
      </w:hyperlink>
    </w:p>
    <w:p w14:paraId="6EE135ED" w14:textId="77777777" w:rsidR="00C76C43" w:rsidRDefault="00C76C43" w:rsidP="00C76C43">
      <w:pPr>
        <w:spacing w:line="276" w:lineRule="auto"/>
        <w:jc w:val="both"/>
      </w:pPr>
    </w:p>
    <w:sectPr w:rsidR="00C76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F3CA2"/>
    <w:multiLevelType w:val="hybridMultilevel"/>
    <w:tmpl w:val="433A8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47FD2"/>
    <w:multiLevelType w:val="hybridMultilevel"/>
    <w:tmpl w:val="3776F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B3450"/>
    <w:multiLevelType w:val="multilevel"/>
    <w:tmpl w:val="5C9E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874103">
    <w:abstractNumId w:val="2"/>
  </w:num>
  <w:num w:numId="2" w16cid:durableId="308830394">
    <w:abstractNumId w:val="1"/>
  </w:num>
  <w:num w:numId="3" w16cid:durableId="169341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43"/>
    <w:rsid w:val="00C7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0ADC"/>
  <w15:chartTrackingRefBased/>
  <w15:docId w15:val="{B2DF474B-523A-44DB-BF60-B8A806BF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C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6C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6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4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epelnosprawni.gov.pl/a,1488,nabor-wnioskow-w-ramach-programu-resortowego-ministra-rodziny-i-polityki-spolecznej-opieka-wytchnieniowa-dla-jednostek-samorzadu-terytorialnego-edycja-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Zając</dc:creator>
  <cp:keywords/>
  <dc:description/>
  <cp:lastModifiedBy>Mirella Zając</cp:lastModifiedBy>
  <cp:revision>1</cp:revision>
  <dcterms:created xsi:type="dcterms:W3CDTF">2023-11-08T13:48:00Z</dcterms:created>
  <dcterms:modified xsi:type="dcterms:W3CDTF">2023-11-08T13:55:00Z</dcterms:modified>
</cp:coreProperties>
</file>